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B087C" w14:textId="5D928945" w:rsidR="00A6757F" w:rsidRDefault="005D242D" w:rsidP="001E088F">
      <w:pPr>
        <w:pStyle w:val="Nadpis1"/>
        <w:jc w:val="center"/>
      </w:pPr>
      <w:r w:rsidRPr="005D242D">
        <w:rPr>
          <w:color w:val="auto"/>
          <w:sz w:val="44"/>
          <w:szCs w:val="44"/>
        </w:rPr>
        <w:t>NÁVOD K POUŽITÍ</w:t>
      </w:r>
    </w:p>
    <w:p w14:paraId="4491583C" w14:textId="7CBF36FF" w:rsidR="00A6757F" w:rsidRDefault="00164690" w:rsidP="001E088F">
      <w:pPr>
        <w:jc w:val="center"/>
        <w:rPr>
          <w:b/>
          <w:bCs/>
          <w:sz w:val="36"/>
          <w:szCs w:val="36"/>
        </w:rPr>
      </w:pPr>
      <w:proofErr w:type="spellStart"/>
      <w:r w:rsidRPr="005D242D">
        <w:rPr>
          <w:b/>
          <w:bCs/>
          <w:sz w:val="36"/>
          <w:szCs w:val="36"/>
        </w:rPr>
        <w:t>Davies</w:t>
      </w:r>
      <w:proofErr w:type="spellEnd"/>
      <w:r w:rsidRPr="005D242D">
        <w:rPr>
          <w:b/>
          <w:bCs/>
          <w:sz w:val="36"/>
          <w:szCs w:val="36"/>
        </w:rPr>
        <w:t xml:space="preserve"> </w:t>
      </w:r>
      <w:proofErr w:type="spellStart"/>
      <w:r w:rsidRPr="005D242D">
        <w:rPr>
          <w:b/>
          <w:bCs/>
          <w:sz w:val="36"/>
          <w:szCs w:val="36"/>
        </w:rPr>
        <w:t>Caddy</w:t>
      </w:r>
      <w:proofErr w:type="spellEnd"/>
      <w:r w:rsidRPr="005D242D">
        <w:rPr>
          <w:b/>
          <w:bCs/>
          <w:sz w:val="36"/>
          <w:szCs w:val="36"/>
        </w:rPr>
        <w:t xml:space="preserve"> </w:t>
      </w:r>
      <w:r w:rsidR="00E14F29">
        <w:rPr>
          <w:b/>
          <w:bCs/>
          <w:sz w:val="36"/>
          <w:szCs w:val="36"/>
        </w:rPr>
        <w:t>PREMIUM</w:t>
      </w:r>
      <w:r w:rsidR="001C21C2">
        <w:rPr>
          <w:b/>
          <w:bCs/>
          <w:sz w:val="36"/>
          <w:szCs w:val="36"/>
        </w:rPr>
        <w:t xml:space="preserve"> modely S,</w:t>
      </w:r>
      <w:r w:rsidR="001332A2">
        <w:rPr>
          <w:b/>
          <w:bCs/>
          <w:sz w:val="36"/>
          <w:szCs w:val="36"/>
        </w:rPr>
        <w:t xml:space="preserve"> </w:t>
      </w:r>
      <w:r w:rsidR="001C21C2">
        <w:rPr>
          <w:b/>
          <w:bCs/>
          <w:sz w:val="36"/>
          <w:szCs w:val="36"/>
        </w:rPr>
        <w:t>M,</w:t>
      </w:r>
      <w:r w:rsidR="001332A2">
        <w:rPr>
          <w:b/>
          <w:bCs/>
          <w:sz w:val="36"/>
          <w:szCs w:val="36"/>
        </w:rPr>
        <w:t xml:space="preserve"> </w:t>
      </w:r>
      <w:r w:rsidR="001C21C2">
        <w:rPr>
          <w:b/>
          <w:bCs/>
          <w:sz w:val="36"/>
          <w:szCs w:val="36"/>
        </w:rPr>
        <w:t>L</w:t>
      </w:r>
    </w:p>
    <w:p w14:paraId="68C84B50" w14:textId="6025B8E7" w:rsidR="001332A2" w:rsidRPr="005D242D" w:rsidRDefault="001332A2" w:rsidP="001E088F">
      <w:pPr>
        <w:jc w:val="center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Davies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Caddy</w:t>
      </w:r>
      <w:proofErr w:type="spellEnd"/>
      <w:r>
        <w:rPr>
          <w:b/>
          <w:bCs/>
          <w:sz w:val="36"/>
          <w:szCs w:val="36"/>
        </w:rPr>
        <w:t xml:space="preserve"> Titan</w:t>
      </w:r>
    </w:p>
    <w:p w14:paraId="16F2D1D0" w14:textId="6A8AD519" w:rsidR="00A6757F" w:rsidRPr="005D242D" w:rsidRDefault="00E14F29" w:rsidP="001E088F">
      <w:pPr>
        <w:spacing w:after="300"/>
        <w:jc w:val="center"/>
      </w:pPr>
      <w:r w:rsidRPr="005D242D">
        <w:rPr>
          <w:sz w:val="24"/>
          <w:szCs w:val="24"/>
        </w:rPr>
        <w:t>Elektrický golfový vozík s lithiovou baterií</w:t>
      </w:r>
    </w:p>
    <w:p w14:paraId="7C67CE22" w14:textId="7EFD56C4" w:rsidR="00A6757F" w:rsidRPr="00F66AFE" w:rsidRDefault="00A6757F" w:rsidP="005D242D">
      <w:pPr>
        <w:pStyle w:val="Nadpis3"/>
        <w:rPr>
          <w:sz w:val="12"/>
          <w:szCs w:val="12"/>
        </w:rPr>
      </w:pPr>
    </w:p>
    <w:p w14:paraId="390E8D40" w14:textId="6B1E1E09" w:rsidR="00E14F29" w:rsidRPr="00F66AFE" w:rsidRDefault="001E088F" w:rsidP="00E14F29">
      <w:pPr>
        <w:pStyle w:val="Nadpis3"/>
        <w:rPr>
          <w:sz w:val="12"/>
          <w:szCs w:val="1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FB4328C" wp14:editId="4F8BB246">
            <wp:simplePos x="0" y="0"/>
            <wp:positionH relativeFrom="column">
              <wp:posOffset>3290570</wp:posOffset>
            </wp:positionH>
            <wp:positionV relativeFrom="paragraph">
              <wp:posOffset>188595</wp:posOffset>
            </wp:positionV>
            <wp:extent cx="3343275" cy="1187450"/>
            <wp:effectExtent l="0" t="0" r="9525" b="0"/>
            <wp:wrapSquare wrapText="bothSides"/>
            <wp:docPr id="14972704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F29" w:rsidRPr="005D242D">
        <w:t xml:space="preserve">Důležité informace, před použitím Vašeho </w:t>
      </w:r>
      <w:r w:rsidR="00E14F29" w:rsidRPr="005D242D">
        <w:br/>
        <w:t>golfového vozíku:</w:t>
      </w:r>
      <w:r w:rsidR="00E14F29" w:rsidRPr="005D242D">
        <w:br/>
      </w:r>
    </w:p>
    <w:p w14:paraId="7E4DA404" w14:textId="77777777" w:rsidR="00E14F29" w:rsidRPr="00AF0FC3" w:rsidRDefault="00E14F29" w:rsidP="00AF0FC3">
      <w:pPr>
        <w:pStyle w:val="Bezmezer"/>
        <w:numPr>
          <w:ilvl w:val="0"/>
          <w:numId w:val="27"/>
        </w:numPr>
        <w:rPr>
          <w:rFonts w:ascii="Arial" w:hAnsi="Arial" w:cs="Arial"/>
        </w:rPr>
      </w:pPr>
      <w:r w:rsidRPr="00AF0FC3">
        <w:rPr>
          <w:rFonts w:ascii="Arial" w:hAnsi="Arial" w:cs="Arial"/>
        </w:rPr>
        <w:t>Nabíjení baterie a péče o ní</w:t>
      </w:r>
    </w:p>
    <w:p w14:paraId="039A3082" w14:textId="77777777" w:rsidR="00E14F29" w:rsidRPr="00AF0FC3" w:rsidRDefault="00E14F29" w:rsidP="00AF0FC3">
      <w:pPr>
        <w:pStyle w:val="Bezmezer"/>
        <w:numPr>
          <w:ilvl w:val="0"/>
          <w:numId w:val="27"/>
        </w:numPr>
        <w:rPr>
          <w:rFonts w:ascii="Arial" w:hAnsi="Arial" w:cs="Arial"/>
        </w:rPr>
      </w:pPr>
      <w:r w:rsidRPr="00AF0FC3">
        <w:rPr>
          <w:rFonts w:ascii="Arial" w:hAnsi="Arial" w:cs="Arial"/>
        </w:rPr>
        <w:t>Připevnění a zapojení baterie</w:t>
      </w:r>
    </w:p>
    <w:p w14:paraId="4D4392DD" w14:textId="77777777" w:rsidR="00E14F29" w:rsidRPr="00AF0FC3" w:rsidRDefault="00E14F29" w:rsidP="00AF0FC3">
      <w:pPr>
        <w:pStyle w:val="Bezmezer"/>
        <w:numPr>
          <w:ilvl w:val="0"/>
          <w:numId w:val="27"/>
        </w:numPr>
        <w:rPr>
          <w:rFonts w:ascii="Arial" w:hAnsi="Arial" w:cs="Arial"/>
        </w:rPr>
      </w:pPr>
      <w:r w:rsidRPr="00AF0FC3">
        <w:rPr>
          <w:rFonts w:ascii="Arial" w:hAnsi="Arial" w:cs="Arial"/>
        </w:rPr>
        <w:t>Složení / rozložení vozíku</w:t>
      </w:r>
    </w:p>
    <w:p w14:paraId="52C4A45A" w14:textId="0F593556" w:rsidR="00AF0FC3" w:rsidRPr="00AF0FC3" w:rsidRDefault="00AF0FC3" w:rsidP="00AF0FC3">
      <w:pPr>
        <w:pStyle w:val="Bezmezer"/>
        <w:numPr>
          <w:ilvl w:val="0"/>
          <w:numId w:val="27"/>
        </w:numPr>
        <w:rPr>
          <w:rFonts w:ascii="Arial" w:hAnsi="Arial" w:cs="Arial"/>
        </w:rPr>
      </w:pPr>
      <w:r w:rsidRPr="00AF0FC3">
        <w:rPr>
          <w:rFonts w:ascii="Arial" w:hAnsi="Arial" w:cs="Arial"/>
        </w:rPr>
        <w:t>Rozložení rámu vozíku pro přepravu – sklopení</w:t>
      </w:r>
    </w:p>
    <w:p w14:paraId="1C14157F" w14:textId="7323606E" w:rsidR="00AF0FC3" w:rsidRPr="00AF0FC3" w:rsidRDefault="00AF0FC3" w:rsidP="00AF0FC3">
      <w:pPr>
        <w:pStyle w:val="Bezmezer"/>
        <w:numPr>
          <w:ilvl w:val="0"/>
          <w:numId w:val="27"/>
        </w:numPr>
        <w:rPr>
          <w:rFonts w:ascii="Arial" w:hAnsi="Arial" w:cs="Arial"/>
        </w:rPr>
      </w:pPr>
      <w:r w:rsidRPr="00AF0FC3">
        <w:rPr>
          <w:rFonts w:ascii="Arial" w:hAnsi="Arial" w:cs="Arial"/>
        </w:rPr>
        <w:t>Kroky ke složení vozíku k přepravě – rozebrání</w:t>
      </w:r>
    </w:p>
    <w:p w14:paraId="6D2FA569" w14:textId="0435B822" w:rsidR="00AF0FC3" w:rsidRPr="00AF0FC3" w:rsidRDefault="00AF0FC3" w:rsidP="00AF0FC3">
      <w:pPr>
        <w:pStyle w:val="Bezmezer"/>
        <w:numPr>
          <w:ilvl w:val="0"/>
          <w:numId w:val="27"/>
        </w:numPr>
        <w:rPr>
          <w:rFonts w:ascii="Arial" w:hAnsi="Arial" w:cs="Arial"/>
        </w:rPr>
      </w:pPr>
      <w:r w:rsidRPr="00AF0FC3">
        <w:rPr>
          <w:rFonts w:ascii="Arial" w:hAnsi="Arial" w:cs="Arial"/>
        </w:rPr>
        <w:t xml:space="preserve">Kroky ke složení vozíku k přepravě – </w:t>
      </w:r>
      <w:r>
        <w:rPr>
          <w:rFonts w:ascii="Arial" w:hAnsi="Arial" w:cs="Arial"/>
        </w:rPr>
        <w:t>sklopení</w:t>
      </w:r>
    </w:p>
    <w:p w14:paraId="075F2B28" w14:textId="03E5CDFB" w:rsidR="00AF0FC3" w:rsidRPr="00AF0FC3" w:rsidRDefault="00AF0FC3" w:rsidP="00AF0FC3">
      <w:pPr>
        <w:pStyle w:val="Bezmezer"/>
        <w:numPr>
          <w:ilvl w:val="0"/>
          <w:numId w:val="27"/>
        </w:numPr>
        <w:rPr>
          <w:rFonts w:ascii="Arial" w:hAnsi="Arial" w:cs="Arial"/>
        </w:rPr>
      </w:pPr>
      <w:r w:rsidRPr="00AF0FC3">
        <w:rPr>
          <w:rFonts w:ascii="Arial" w:hAnsi="Arial" w:cs="Arial"/>
        </w:rPr>
        <w:t>Ovládání vozíku</w:t>
      </w:r>
    </w:p>
    <w:p w14:paraId="48EDB17A" w14:textId="77777777" w:rsidR="00E14F29" w:rsidRPr="00AF0FC3" w:rsidRDefault="00E14F29" w:rsidP="00AF0FC3">
      <w:pPr>
        <w:pStyle w:val="Bezmezer"/>
        <w:numPr>
          <w:ilvl w:val="0"/>
          <w:numId w:val="27"/>
        </w:numPr>
        <w:rPr>
          <w:rFonts w:ascii="Arial" w:hAnsi="Arial" w:cs="Arial"/>
        </w:rPr>
      </w:pPr>
      <w:r w:rsidRPr="00AF0FC3">
        <w:rPr>
          <w:rFonts w:ascii="Arial" w:hAnsi="Arial" w:cs="Arial"/>
        </w:rPr>
        <w:t>Údržba vozíku</w:t>
      </w:r>
    </w:p>
    <w:p w14:paraId="6DB6BEF8" w14:textId="77777777" w:rsidR="00E14F29" w:rsidRDefault="00E14F29" w:rsidP="00E14F29"/>
    <w:p w14:paraId="35B50871" w14:textId="77777777" w:rsidR="00E14F29" w:rsidRPr="0005693E" w:rsidRDefault="00E14F29" w:rsidP="00E14F29"/>
    <w:p w14:paraId="64BBB134" w14:textId="1BD3B9D6" w:rsidR="00E14F29" w:rsidRPr="00AF0FC3" w:rsidRDefault="00E14F29" w:rsidP="00E14F29">
      <w:pPr>
        <w:pStyle w:val="Nadpis2"/>
        <w:numPr>
          <w:ilvl w:val="0"/>
          <w:numId w:val="13"/>
        </w:numPr>
        <w:rPr>
          <w:u w:val="single"/>
        </w:rPr>
      </w:pPr>
      <w:r w:rsidRPr="00AF0FC3">
        <w:rPr>
          <w:u w:val="single"/>
        </w:rPr>
        <w:t>Nabíjení baterie a péče o ní</w:t>
      </w:r>
    </w:p>
    <w:p w14:paraId="184FB418" w14:textId="77777777" w:rsidR="001332A2" w:rsidRPr="00F66AFE" w:rsidRDefault="001332A2" w:rsidP="001332A2">
      <w:pPr>
        <w:pStyle w:val="Odstavecseseznamem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F66AFE">
        <w:rPr>
          <w:sz w:val="20"/>
          <w:szCs w:val="20"/>
        </w:rPr>
        <w:t xml:space="preserve">Před prvním a po každém použití baterii </w:t>
      </w:r>
      <w:r>
        <w:rPr>
          <w:sz w:val="20"/>
          <w:szCs w:val="20"/>
        </w:rPr>
        <w:t xml:space="preserve">co nejdřív </w:t>
      </w:r>
      <w:r w:rsidRPr="00F66AFE">
        <w:rPr>
          <w:sz w:val="20"/>
          <w:szCs w:val="20"/>
        </w:rPr>
        <w:t xml:space="preserve">nabijte. </w:t>
      </w:r>
    </w:p>
    <w:p w14:paraId="44BCB464" w14:textId="77777777" w:rsidR="001332A2" w:rsidRPr="00F66AFE" w:rsidRDefault="001332A2" w:rsidP="001332A2">
      <w:pPr>
        <w:pStyle w:val="Odstavecseseznamem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F66AFE">
        <w:rPr>
          <w:sz w:val="20"/>
          <w:szCs w:val="20"/>
        </w:rPr>
        <w:t>Baterii nabijte</w:t>
      </w:r>
      <w:r>
        <w:rPr>
          <w:sz w:val="20"/>
          <w:szCs w:val="20"/>
        </w:rPr>
        <w:t xml:space="preserve"> vždy</w:t>
      </w:r>
      <w:r w:rsidRPr="00F66AFE">
        <w:rPr>
          <w:sz w:val="20"/>
          <w:szCs w:val="20"/>
        </w:rPr>
        <w:t xml:space="preserve"> po použití bez ohledu na to, jak dlouho byla používaná. Vaše baterie se nejlíp nabije, pokud bude ležet ve vodorovné poloze, na teplém a vzdušném místě.</w:t>
      </w:r>
    </w:p>
    <w:p w14:paraId="16613899" w14:textId="77777777" w:rsidR="001332A2" w:rsidRPr="00F66AFE" w:rsidRDefault="001332A2" w:rsidP="001332A2">
      <w:pPr>
        <w:pStyle w:val="Odstavecseseznamem"/>
        <w:numPr>
          <w:ilvl w:val="0"/>
          <w:numId w:val="13"/>
        </w:numPr>
        <w:spacing w:line="360" w:lineRule="auto"/>
        <w:rPr>
          <w:b/>
          <w:bCs/>
          <w:sz w:val="20"/>
          <w:szCs w:val="20"/>
        </w:rPr>
      </w:pPr>
      <w:r w:rsidRPr="00F66AFE">
        <w:rPr>
          <w:b/>
          <w:bCs/>
          <w:sz w:val="20"/>
          <w:szCs w:val="20"/>
        </w:rPr>
        <w:t xml:space="preserve">POZOR: </w:t>
      </w:r>
      <w:r>
        <w:rPr>
          <w:b/>
          <w:bCs/>
          <w:sz w:val="20"/>
          <w:szCs w:val="20"/>
        </w:rPr>
        <w:t>Baterii vždy skladujte a nabíjejte na suchém a vzdušném místě uvnitř domu.</w:t>
      </w:r>
    </w:p>
    <w:p w14:paraId="2AC4F803" w14:textId="77777777" w:rsidR="001332A2" w:rsidRPr="00F66AFE" w:rsidRDefault="001332A2" w:rsidP="001332A2">
      <w:pPr>
        <w:pStyle w:val="Odstavecseseznamem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F66AFE">
        <w:rPr>
          <w:sz w:val="20"/>
          <w:szCs w:val="20"/>
        </w:rPr>
        <w:t>Pokud nebudete po nějakou dobu hrát golf, můžete baterii po úplném nabití odpojit.</w:t>
      </w:r>
    </w:p>
    <w:p w14:paraId="616B47EE" w14:textId="77777777" w:rsidR="001332A2" w:rsidRPr="00F66AFE" w:rsidRDefault="001332A2" w:rsidP="001332A2">
      <w:pPr>
        <w:pStyle w:val="Odstavecseseznamem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F66AFE">
        <w:rPr>
          <w:sz w:val="20"/>
          <w:szCs w:val="20"/>
        </w:rPr>
        <w:t>Baterie je zapečetěná. Pokud hodláte přepravovat Váš vozík a baterii letecky, kontaktujte před cestou Vaši leteckou společnost.</w:t>
      </w:r>
    </w:p>
    <w:p w14:paraId="6BB3622E" w14:textId="77777777" w:rsidR="001332A2" w:rsidRDefault="001332A2" w:rsidP="001332A2">
      <w:pPr>
        <w:pStyle w:val="Odstavecseseznamem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F66AFE">
        <w:rPr>
          <w:sz w:val="20"/>
          <w:szCs w:val="20"/>
        </w:rPr>
        <w:t xml:space="preserve">Buďte velmi opatrní, aby Vám baterie neupadla. Kryt baterie je křehký a při jeho rozbití </w:t>
      </w:r>
      <w:r>
        <w:rPr>
          <w:sz w:val="20"/>
          <w:szCs w:val="20"/>
        </w:rPr>
        <w:t>může dojít</w:t>
      </w:r>
      <w:r w:rsidRPr="00F66AFE">
        <w:rPr>
          <w:sz w:val="20"/>
          <w:szCs w:val="20"/>
        </w:rPr>
        <w:t xml:space="preserve"> k významnému </w:t>
      </w:r>
      <w:r>
        <w:rPr>
          <w:sz w:val="20"/>
          <w:szCs w:val="20"/>
        </w:rPr>
        <w:t>poškození</w:t>
      </w:r>
      <w:r w:rsidRPr="00F66AFE">
        <w:rPr>
          <w:sz w:val="20"/>
          <w:szCs w:val="20"/>
        </w:rPr>
        <w:t xml:space="preserve"> baterie. </w:t>
      </w:r>
    </w:p>
    <w:p w14:paraId="5BCA6E0E" w14:textId="77777777" w:rsidR="001332A2" w:rsidRDefault="001332A2" w:rsidP="001332A2">
      <w:pPr>
        <w:pStyle w:val="Odstavecseseznamem"/>
        <w:numPr>
          <w:ilvl w:val="0"/>
          <w:numId w:val="1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Kabel vedoucí z baterie je propojen s vnitřkem baterie pomocí tzv. průchodky, tato průchodka zamezuje prostoupení vlhkosti dovnitř baterie. Baterii nikdy nedržte a nepřenášejte za tento kabel. Váha baterie může vytrhnout průchodku a tím poškodit baterii. </w:t>
      </w:r>
    </w:p>
    <w:p w14:paraId="7FECE5ED" w14:textId="77777777" w:rsidR="001332A2" w:rsidRPr="00B43D12" w:rsidRDefault="001332A2" w:rsidP="001332A2">
      <w:pPr>
        <w:pStyle w:val="Odstavecseseznamem"/>
        <w:numPr>
          <w:ilvl w:val="0"/>
          <w:numId w:val="1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Baterii dobíjejte vždy originální nabíječkou, která je dodávána společně s vozíkem. </w:t>
      </w:r>
    </w:p>
    <w:p w14:paraId="3E3DA2F1" w14:textId="77777777" w:rsidR="001332A2" w:rsidRPr="00B43D12" w:rsidRDefault="001332A2" w:rsidP="001332A2">
      <w:pPr>
        <w:spacing w:line="360" w:lineRule="auto"/>
        <w:ind w:left="360"/>
        <w:rPr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5344" behindDoc="0" locked="0" layoutInCell="1" allowOverlap="1" wp14:anchorId="02010036" wp14:editId="7B71D0A2">
            <wp:simplePos x="0" y="0"/>
            <wp:positionH relativeFrom="margin">
              <wp:posOffset>4034155</wp:posOffset>
            </wp:positionH>
            <wp:positionV relativeFrom="paragraph">
              <wp:posOffset>-38735</wp:posOffset>
            </wp:positionV>
            <wp:extent cx="2516505" cy="1676400"/>
            <wp:effectExtent l="0" t="0" r="0" b="0"/>
            <wp:wrapSquare wrapText="bothSides"/>
            <wp:docPr id="62185264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A0DC7A" w14:textId="77777777" w:rsidR="001332A2" w:rsidRDefault="001332A2" w:rsidP="001332A2">
      <w:pPr>
        <w:spacing w:line="360" w:lineRule="auto"/>
        <w:rPr>
          <w:b/>
          <w:bCs/>
          <w:sz w:val="20"/>
          <w:szCs w:val="20"/>
        </w:rPr>
      </w:pPr>
    </w:p>
    <w:p w14:paraId="64B61219" w14:textId="02CB5311" w:rsidR="009B345A" w:rsidRPr="0005693E" w:rsidRDefault="001332A2" w:rsidP="001332A2">
      <w:pPr>
        <w:spacing w:line="360" w:lineRule="auto"/>
        <w:rPr>
          <w:b/>
          <w:bCs/>
        </w:rPr>
      </w:pPr>
      <w:r w:rsidRPr="00597B98">
        <w:rPr>
          <w:b/>
          <w:bCs/>
          <w:sz w:val="20"/>
          <w:szCs w:val="20"/>
        </w:rPr>
        <w:t xml:space="preserve">DŮLEŽITÉ: Nejprve připojte konektor k baterii a potom k síti, ujistěte se, že máte správně orientované konektory. </w:t>
      </w:r>
      <w:r w:rsidRPr="00597B98">
        <w:rPr>
          <w:b/>
          <w:bCs/>
          <w:sz w:val="20"/>
          <w:szCs w:val="20"/>
        </w:rPr>
        <w:br/>
      </w:r>
      <w:r>
        <w:rPr>
          <w:b/>
          <w:bCs/>
          <w:sz w:val="20"/>
          <w:szCs w:val="20"/>
        </w:rPr>
        <w:t>Poté p</w:t>
      </w:r>
      <w:r w:rsidRPr="00597B98">
        <w:rPr>
          <w:b/>
          <w:bCs/>
          <w:sz w:val="20"/>
          <w:szCs w:val="20"/>
        </w:rPr>
        <w:t xml:space="preserve">řipojte nabíječku </w:t>
      </w:r>
      <w:r>
        <w:rPr>
          <w:b/>
          <w:bCs/>
          <w:sz w:val="20"/>
          <w:szCs w:val="20"/>
        </w:rPr>
        <w:t>k síti.</w:t>
      </w:r>
    </w:p>
    <w:p w14:paraId="1E98BDCD" w14:textId="77777777" w:rsidR="009B345A" w:rsidRPr="0005693E" w:rsidRDefault="009B345A" w:rsidP="00E14F29">
      <w:pPr>
        <w:rPr>
          <w:b/>
        </w:rPr>
      </w:pPr>
    </w:p>
    <w:p w14:paraId="20EC3869" w14:textId="290FEA74" w:rsidR="00E14F29" w:rsidRPr="0005693E" w:rsidRDefault="00E14F29" w:rsidP="00E14F29">
      <w:pPr>
        <w:rPr>
          <w:b/>
        </w:rPr>
      </w:pPr>
    </w:p>
    <w:p w14:paraId="213CC7EC" w14:textId="77777777" w:rsidR="00E14F29" w:rsidRDefault="00E14F29" w:rsidP="00E14F29">
      <w:pPr>
        <w:rPr>
          <w:b/>
        </w:rPr>
      </w:pPr>
    </w:p>
    <w:p w14:paraId="6F08D9ED" w14:textId="77777777" w:rsidR="001332A2" w:rsidRDefault="001332A2" w:rsidP="00E14F29">
      <w:pPr>
        <w:rPr>
          <w:b/>
        </w:rPr>
      </w:pPr>
    </w:p>
    <w:p w14:paraId="484D40A0" w14:textId="77777777" w:rsidR="001332A2" w:rsidRDefault="001332A2" w:rsidP="00E14F29">
      <w:pPr>
        <w:rPr>
          <w:b/>
        </w:rPr>
      </w:pPr>
    </w:p>
    <w:p w14:paraId="7AE2E6E0" w14:textId="77777777" w:rsidR="001332A2" w:rsidRDefault="001332A2" w:rsidP="00E14F29">
      <w:pPr>
        <w:rPr>
          <w:b/>
        </w:rPr>
      </w:pPr>
    </w:p>
    <w:p w14:paraId="6753DE4D" w14:textId="77777777" w:rsidR="00E14F29" w:rsidRDefault="00E14F29" w:rsidP="00E14F29">
      <w:pPr>
        <w:rPr>
          <w:b/>
        </w:rPr>
      </w:pPr>
    </w:p>
    <w:p w14:paraId="65E9E126" w14:textId="77777777" w:rsidR="00E14F29" w:rsidRDefault="00E14F29" w:rsidP="00E14F29">
      <w:pPr>
        <w:rPr>
          <w:b/>
        </w:rPr>
      </w:pPr>
    </w:p>
    <w:p w14:paraId="22E1C2EF" w14:textId="414AED49" w:rsidR="00E14F29" w:rsidRPr="00AF0FC3" w:rsidRDefault="00E14F29" w:rsidP="00E14F29">
      <w:pPr>
        <w:pStyle w:val="Nadpis2"/>
        <w:rPr>
          <w:u w:val="single"/>
        </w:rPr>
      </w:pPr>
      <w:r w:rsidRPr="00AF0FC3">
        <w:rPr>
          <w:u w:val="single"/>
        </w:rPr>
        <w:lastRenderedPageBreak/>
        <w:t>2. Připevnění a zapojení baterie</w:t>
      </w:r>
    </w:p>
    <w:p w14:paraId="5E37A00B" w14:textId="2335291E" w:rsidR="001C21C2" w:rsidRPr="009B345A" w:rsidRDefault="00E14F29" w:rsidP="009B345A">
      <w:pPr>
        <w:pStyle w:val="Odstavecseseznamem"/>
        <w:numPr>
          <w:ilvl w:val="0"/>
          <w:numId w:val="14"/>
        </w:numPr>
        <w:rPr>
          <w:noProof/>
          <w:lang w:val="en-GB" w:eastAsia="en-GB"/>
        </w:rPr>
      </w:pPr>
      <w:r w:rsidRPr="0005693E">
        <w:t>Po úplném nabití můžete baterii připevnit k Vašemu GOLFOVÉMU VOZÍKU. Poté připojte konektor baterie ke konektoru vozíku (podvozku).</w:t>
      </w:r>
      <w:r w:rsidRPr="009B345A">
        <w:rPr>
          <w:noProof/>
          <w:lang w:val="en-GB" w:eastAsia="en-GB"/>
        </w:rPr>
        <w:t xml:space="preserve"> </w:t>
      </w:r>
    </w:p>
    <w:p w14:paraId="5D6412D5" w14:textId="181239EA" w:rsidR="001C21C2" w:rsidRPr="009B345A" w:rsidRDefault="001C21C2" w:rsidP="009B345A">
      <w:pPr>
        <w:pStyle w:val="Odstavecseseznamem"/>
        <w:numPr>
          <w:ilvl w:val="0"/>
          <w:numId w:val="14"/>
        </w:numPr>
        <w:rPr>
          <w:noProof/>
          <w:lang w:val="en-GB" w:eastAsia="en-GB"/>
        </w:rPr>
      </w:pPr>
      <w:r w:rsidRPr="009B345A">
        <w:rPr>
          <w:noProof/>
          <w:lang w:val="en-GB" w:eastAsia="en-GB"/>
        </w:rPr>
        <w:t xml:space="preserve">Baterie s upevněním na přední osu vozíku, se snadno uchytí do drážek v adaptéru. </w:t>
      </w:r>
      <w:r w:rsidRPr="0005693E">
        <w:t>(viz. obrázek),</w:t>
      </w:r>
    </w:p>
    <w:p w14:paraId="31C6C66F" w14:textId="2B256E39" w:rsidR="00E14F29" w:rsidRPr="009B345A" w:rsidRDefault="00E14F29" w:rsidP="009B345A">
      <w:pPr>
        <w:pStyle w:val="Odstavecseseznamem"/>
        <w:numPr>
          <w:ilvl w:val="0"/>
          <w:numId w:val="14"/>
        </w:numPr>
        <w:rPr>
          <w:b/>
          <w:bCs/>
        </w:rPr>
      </w:pPr>
      <w:r w:rsidRPr="009B345A">
        <w:rPr>
          <w:b/>
          <w:bCs/>
        </w:rPr>
        <w:t>Při zakoupení se u svého prodejce informujte na možnosti přepravy, dle rozhodnutí o přepravě prosím zakupte příslušnou přepravní tašku</w:t>
      </w:r>
    </w:p>
    <w:p w14:paraId="31B7582F" w14:textId="3BD15BC2" w:rsidR="00E14F29" w:rsidRPr="0005693E" w:rsidRDefault="009B345A" w:rsidP="00E14F2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B5BE876" wp14:editId="78923995">
            <wp:simplePos x="0" y="0"/>
            <wp:positionH relativeFrom="margin">
              <wp:posOffset>5316</wp:posOffset>
            </wp:positionH>
            <wp:positionV relativeFrom="page">
              <wp:posOffset>1860698</wp:posOffset>
            </wp:positionV>
            <wp:extent cx="1533525" cy="1409700"/>
            <wp:effectExtent l="0" t="0" r="9525" b="0"/>
            <wp:wrapTopAndBottom/>
            <wp:docPr id="190971029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10293" name="Obrázek 19097102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9104A" w14:textId="77777777" w:rsidR="005C5ACF" w:rsidRDefault="005C5ACF" w:rsidP="005C5ACF">
      <w:pPr>
        <w:rPr>
          <w:b/>
        </w:rPr>
      </w:pPr>
    </w:p>
    <w:p w14:paraId="3952A633" w14:textId="4398A850" w:rsidR="005C5ACF" w:rsidRDefault="005C5ACF" w:rsidP="005C5ACF">
      <w:pPr>
        <w:pStyle w:val="Nadpis2"/>
        <w:rPr>
          <w:u w:val="single"/>
        </w:rPr>
      </w:pPr>
      <w:r w:rsidRPr="005C5ACF">
        <w:rPr>
          <w:u w:val="single"/>
        </w:rPr>
        <w:t xml:space="preserve"> </w:t>
      </w:r>
      <w:r>
        <w:rPr>
          <w:u w:val="single"/>
        </w:rPr>
        <w:t xml:space="preserve">3. </w:t>
      </w:r>
      <w:r w:rsidRPr="005C5ACF">
        <w:rPr>
          <w:u w:val="single"/>
        </w:rPr>
        <w:t xml:space="preserve">Kroky ke složení vozíku </w:t>
      </w:r>
    </w:p>
    <w:p w14:paraId="7E29AFAB" w14:textId="77777777" w:rsidR="005C5ACF" w:rsidRPr="005C5ACF" w:rsidRDefault="005C5ACF" w:rsidP="005C5ACF">
      <w:pPr>
        <w:pStyle w:val="Nadpis2"/>
        <w:rPr>
          <w:u w:val="single"/>
        </w:rPr>
      </w:pPr>
    </w:p>
    <w:p w14:paraId="32BEB8A9" w14:textId="77777777" w:rsidR="005C5ACF" w:rsidRPr="0005693E" w:rsidRDefault="005C5ACF" w:rsidP="005C5ACF">
      <w:pPr>
        <w:rPr>
          <w:b/>
        </w:rPr>
      </w:pPr>
    </w:p>
    <w:p w14:paraId="183F3ACE" w14:textId="7BF32091" w:rsidR="005C5ACF" w:rsidRDefault="005C5ACF" w:rsidP="005C5ACF">
      <w:pPr>
        <w:pStyle w:val="Odstavecseseznamem"/>
        <w:numPr>
          <w:ilvl w:val="0"/>
          <w:numId w:val="21"/>
        </w:numPr>
      </w:pPr>
      <w:r>
        <w:t>Obě zadní kola připevníte k trubce s oběma motory</w:t>
      </w:r>
    </w:p>
    <w:p w14:paraId="06F6BA5F" w14:textId="77777777" w:rsidR="005C5ACF" w:rsidRPr="0005693E" w:rsidRDefault="005C5ACF" w:rsidP="005C5ACF">
      <w:pPr>
        <w:pStyle w:val="Odstavecseseznamem"/>
        <w:numPr>
          <w:ilvl w:val="0"/>
          <w:numId w:val="34"/>
        </w:numPr>
      </w:pPr>
      <w:r w:rsidRPr="0005693E">
        <w:t>Rychloupínací mechanizmus Vám usnadní montáž zadních koleček.</w:t>
      </w:r>
    </w:p>
    <w:p w14:paraId="4258935F" w14:textId="77777777" w:rsidR="005C5ACF" w:rsidRPr="0005693E" w:rsidRDefault="005C5ACF" w:rsidP="005C5ACF">
      <w:pPr>
        <w:pStyle w:val="Odstavecseseznamem"/>
        <w:numPr>
          <w:ilvl w:val="0"/>
          <w:numId w:val="34"/>
        </w:numPr>
      </w:pPr>
      <w:r w:rsidRPr="0005693E">
        <w:t>Pro uvolnění kolečka stiskněte bajonet na straně středové části zadního kola</w:t>
      </w:r>
    </w:p>
    <w:p w14:paraId="5B1A7A94" w14:textId="77777777" w:rsidR="005C5ACF" w:rsidRDefault="005C5ACF" w:rsidP="005C5ACF">
      <w:pPr>
        <w:pStyle w:val="Odstavecseseznamem"/>
        <w:numPr>
          <w:ilvl w:val="0"/>
          <w:numId w:val="34"/>
        </w:numPr>
      </w:pPr>
      <w:r>
        <w:t>Pokud je kolečko ve vnější drážce zadní osy, nachází se vozík v režimu volného unášení zadních kol, které je možno využívat při dlouhodobému tlačení vozíku bez použití motorů.</w:t>
      </w:r>
    </w:p>
    <w:p w14:paraId="21DD5C28" w14:textId="77777777" w:rsidR="005C5ACF" w:rsidRPr="0005693E" w:rsidRDefault="005C5ACF" w:rsidP="005C5ACF">
      <w:pPr>
        <w:pStyle w:val="Odstavecseseznamem"/>
        <w:numPr>
          <w:ilvl w:val="0"/>
          <w:numId w:val="34"/>
        </w:numPr>
      </w:pPr>
      <w:r>
        <w:t xml:space="preserve">Pro režim unášení zadních kol pomocí motorů, je nutné nasadit zadní kola </w:t>
      </w:r>
      <w:r w:rsidRPr="001332A2">
        <w:t>na nápravu tak, aby čtyři šrouby na vnitřní straně středu kola zapadly do čtyřech otvorů na konci zadní poloosy. Při správném nasazení kolo zacvakne a nelze jej sundat bez opětovného stlačení.</w:t>
      </w:r>
    </w:p>
    <w:p w14:paraId="44251C95" w14:textId="77777777" w:rsidR="005C5ACF" w:rsidRPr="0005693E" w:rsidRDefault="005C5ACF" w:rsidP="005C5ACF">
      <w:pPr>
        <w:pStyle w:val="Odstavecseseznamem"/>
        <w:numPr>
          <w:ilvl w:val="0"/>
          <w:numId w:val="34"/>
        </w:numPr>
      </w:pPr>
      <w:r w:rsidRPr="0005693E">
        <w:t>Režim volnoběhu Vám umožní ruční tažení nebo tlačení vozíku.</w:t>
      </w:r>
    </w:p>
    <w:p w14:paraId="5EC666DB" w14:textId="77777777" w:rsidR="005C5ACF" w:rsidRPr="0005693E" w:rsidRDefault="005C5ACF" w:rsidP="005C5ACF">
      <w:pPr>
        <w:pStyle w:val="Odstavecseseznamem"/>
        <w:numPr>
          <w:ilvl w:val="0"/>
          <w:numId w:val="34"/>
        </w:numPr>
      </w:pPr>
      <w:r w:rsidRPr="0005693E">
        <w:t>Zatlačte kolečko do druhé drážky v zadní ose. To je režim jízdy s pohonem.</w:t>
      </w:r>
    </w:p>
    <w:p w14:paraId="7C64BA85" w14:textId="77777777" w:rsidR="005C5ACF" w:rsidRPr="009B345A" w:rsidRDefault="005C5ACF" w:rsidP="005C5ACF">
      <w:pPr>
        <w:pStyle w:val="Odstavecseseznamem"/>
        <w:numPr>
          <w:ilvl w:val="0"/>
          <w:numId w:val="34"/>
        </w:numPr>
        <w:rPr>
          <w:b/>
        </w:rPr>
      </w:pPr>
      <w:r w:rsidRPr="009B345A">
        <w:rPr>
          <w:b/>
        </w:rPr>
        <w:t>Pozor: Ujistěte se, že je kolečko správně umístěné v drážce, jinak hrozí riziko ulomení.</w:t>
      </w:r>
    </w:p>
    <w:p w14:paraId="3F546DC9" w14:textId="77777777" w:rsidR="005C5ACF" w:rsidRPr="0005693E" w:rsidRDefault="005C5ACF" w:rsidP="005C5ACF">
      <w:pPr>
        <w:pStyle w:val="Odstavecseseznamem"/>
        <w:numPr>
          <w:ilvl w:val="0"/>
          <w:numId w:val="34"/>
        </w:numPr>
      </w:pPr>
      <w:r w:rsidRPr="0005693E">
        <w:t xml:space="preserve">Při správném umístění kolečka do drážky, uslyšíte typické klapnutí. </w:t>
      </w:r>
    </w:p>
    <w:p w14:paraId="2504A066" w14:textId="77777777" w:rsidR="005C5ACF" w:rsidRPr="0005693E" w:rsidRDefault="005C5ACF" w:rsidP="005C5ACF">
      <w:pPr>
        <w:pStyle w:val="Odstavecseseznamem"/>
        <w:numPr>
          <w:ilvl w:val="0"/>
          <w:numId w:val="34"/>
        </w:numPr>
      </w:pPr>
      <w:r w:rsidRPr="0005693E">
        <w:t>Obě kolečka musí být zapojena ve stejném režimu.</w:t>
      </w:r>
    </w:p>
    <w:p w14:paraId="1A3675AA" w14:textId="77777777" w:rsidR="005C5ACF" w:rsidRDefault="005C5ACF" w:rsidP="005C5ACF">
      <w:pPr>
        <w:pStyle w:val="Odstavecseseznamem"/>
        <w:ind w:left="720"/>
      </w:pPr>
    </w:p>
    <w:p w14:paraId="389C7043" w14:textId="77777777" w:rsidR="005C5ACF" w:rsidRDefault="005C5ACF" w:rsidP="005C5ACF">
      <w:pPr>
        <w:pStyle w:val="Odstavecseseznamem"/>
        <w:ind w:left="720"/>
      </w:pPr>
    </w:p>
    <w:p w14:paraId="59BF05D5" w14:textId="645B1296" w:rsidR="005C5ACF" w:rsidRPr="0005693E" w:rsidRDefault="005C5ACF" w:rsidP="005C5ACF">
      <w:pPr>
        <w:pStyle w:val="Odstavecseseznamem"/>
        <w:numPr>
          <w:ilvl w:val="0"/>
          <w:numId w:val="21"/>
        </w:numPr>
      </w:pPr>
      <w:r w:rsidRPr="0005693E">
        <w:t xml:space="preserve">Pomocí </w:t>
      </w:r>
      <w:r>
        <w:t>aretačních tlačítek</w:t>
      </w:r>
      <w:r w:rsidRPr="0005693E">
        <w:t xml:space="preserve"> „</w:t>
      </w:r>
      <w:r w:rsidRPr="005C5ACF">
        <w:rPr>
          <w:b/>
        </w:rPr>
        <w:t>A“</w:t>
      </w:r>
      <w:r w:rsidRPr="0005693E">
        <w:t xml:space="preserve"> a „</w:t>
      </w:r>
      <w:r w:rsidRPr="005C5ACF">
        <w:rPr>
          <w:b/>
        </w:rPr>
        <w:t>B“</w:t>
      </w:r>
      <w:r w:rsidRPr="0005693E">
        <w:t xml:space="preserve"> připojte </w:t>
      </w:r>
      <w:r>
        <w:t xml:space="preserve">nejdříve </w:t>
      </w:r>
      <w:r w:rsidRPr="0005693E">
        <w:t xml:space="preserve">přední osu s kolečkem a </w:t>
      </w:r>
      <w:r>
        <w:t>poté vozík postavte na zem a následně připojte horní</w:t>
      </w:r>
      <w:r w:rsidRPr="0005693E">
        <w:t xml:space="preserve"> trubku </w:t>
      </w:r>
      <w:proofErr w:type="gramStart"/>
      <w:r w:rsidRPr="0005693E">
        <w:t>s</w:t>
      </w:r>
      <w:proofErr w:type="gramEnd"/>
      <w:r w:rsidRPr="0005693E">
        <w:t xml:space="preserve"> rukojeti k</w:t>
      </w:r>
      <w:r>
        <w:t> trubce s oběma motory</w:t>
      </w:r>
      <w:r w:rsidRPr="0005693E">
        <w:t xml:space="preserve"> s kolečky, západky vyskočí z otvorů v</w:t>
      </w:r>
      <w:r>
        <w:t> trubce a oběma motory</w:t>
      </w:r>
      <w:r w:rsidRPr="0005693E">
        <w:t>, čímž se konstrukce upevní a vozík je smontován.</w:t>
      </w:r>
    </w:p>
    <w:p w14:paraId="104F9F70" w14:textId="77777777" w:rsidR="005C5ACF" w:rsidRPr="0005693E" w:rsidRDefault="005C5ACF" w:rsidP="005C5ACF">
      <w:r>
        <w:rPr>
          <w:noProof/>
        </w:rPr>
        <w:drawing>
          <wp:anchor distT="0" distB="0" distL="114300" distR="114300" simplePos="0" relativeHeight="251707392" behindDoc="0" locked="0" layoutInCell="1" allowOverlap="1" wp14:anchorId="1C1399C3" wp14:editId="36FE8344">
            <wp:simplePos x="0" y="0"/>
            <wp:positionH relativeFrom="column">
              <wp:posOffset>3935730</wp:posOffset>
            </wp:positionH>
            <wp:positionV relativeFrom="paragraph">
              <wp:posOffset>6350</wp:posOffset>
            </wp:positionV>
            <wp:extent cx="2381250" cy="1905635"/>
            <wp:effectExtent l="0" t="0" r="0" b="0"/>
            <wp:wrapSquare wrapText="bothSides"/>
            <wp:docPr id="85835684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A4441B" w14:textId="57FFACC9" w:rsidR="005C5ACF" w:rsidRPr="0005693E" w:rsidRDefault="005C5ACF" w:rsidP="005C5ACF">
      <w:pPr>
        <w:rPr>
          <w:b/>
        </w:rPr>
      </w:pPr>
      <w:r w:rsidRPr="0005693E">
        <w:rPr>
          <w:b/>
        </w:rPr>
        <w:t xml:space="preserve">POZOR: Při montáži i demontáži horní trubky s rukojetí neotáčejte trubku při nasazení na </w:t>
      </w:r>
      <w:r>
        <w:rPr>
          <w:b/>
        </w:rPr>
        <w:t xml:space="preserve">trubku </w:t>
      </w:r>
      <w:r w:rsidRPr="0005693E">
        <w:rPr>
          <w:b/>
        </w:rPr>
        <w:t>s motory, může dojít k poškození spojovacích elektrických kontaktů umístěných v</w:t>
      </w:r>
      <w:r>
        <w:rPr>
          <w:b/>
        </w:rPr>
        <w:t xml:space="preserve"> dutině</w:t>
      </w:r>
      <w:r w:rsidRPr="0005693E">
        <w:rPr>
          <w:b/>
        </w:rPr>
        <w:t xml:space="preserve"> spodní části </w:t>
      </w:r>
      <w:r>
        <w:rPr>
          <w:b/>
        </w:rPr>
        <w:t>dolní</w:t>
      </w:r>
      <w:r w:rsidRPr="0005693E">
        <w:rPr>
          <w:b/>
        </w:rPr>
        <w:t xml:space="preserve"> trubky rukojetí. Rukojeť vyndávejte přímo po zmáčknutí západky (bajonetu) „A“ směrem od </w:t>
      </w:r>
      <w:r>
        <w:rPr>
          <w:b/>
        </w:rPr>
        <w:t>trubky</w:t>
      </w:r>
      <w:r w:rsidRPr="0005693E">
        <w:rPr>
          <w:b/>
        </w:rPr>
        <w:t xml:space="preserve"> s</w:t>
      </w:r>
      <w:r>
        <w:rPr>
          <w:b/>
        </w:rPr>
        <w:t> </w:t>
      </w:r>
      <w:r w:rsidRPr="0005693E">
        <w:rPr>
          <w:b/>
        </w:rPr>
        <w:t>motory</w:t>
      </w:r>
      <w:r>
        <w:rPr>
          <w:b/>
        </w:rPr>
        <w:t xml:space="preserve"> směrem vzhůru.</w:t>
      </w:r>
    </w:p>
    <w:p w14:paraId="0DD5B766" w14:textId="4279E93F" w:rsidR="005C5ACF" w:rsidRPr="0005693E" w:rsidRDefault="005C5ACF" w:rsidP="005C5ACF">
      <w:pPr>
        <w:rPr>
          <w:b/>
        </w:rPr>
      </w:pPr>
      <w:r w:rsidRPr="0005693E">
        <w:rPr>
          <w:b/>
        </w:rPr>
        <w:t xml:space="preserve">Oba spojovací </w:t>
      </w:r>
      <w:proofErr w:type="spellStart"/>
      <w:r>
        <w:rPr>
          <w:b/>
        </w:rPr>
        <w:t>arety</w:t>
      </w:r>
      <w:proofErr w:type="spellEnd"/>
      <w:r w:rsidRPr="0005693E">
        <w:rPr>
          <w:b/>
        </w:rPr>
        <w:t>, doporučujeme pravidelně ošetřovat, pomocí oleje na jízdní kola. Prach a nečistoty mohou způsobit nefunkčnost bajonetu!</w:t>
      </w:r>
    </w:p>
    <w:p w14:paraId="5AE973A2" w14:textId="77777777" w:rsidR="005C5ACF" w:rsidRPr="0005693E" w:rsidRDefault="005C5ACF" w:rsidP="005C5ACF">
      <w:pPr>
        <w:jc w:val="center"/>
        <w:rPr>
          <w:bCs/>
          <w:i/>
        </w:rPr>
      </w:pPr>
      <w:r w:rsidRPr="0005693E">
        <w:rPr>
          <w:bCs/>
          <w:i/>
        </w:rPr>
        <w:t xml:space="preserve"> </w:t>
      </w:r>
    </w:p>
    <w:p w14:paraId="4905F4CE" w14:textId="77777777" w:rsidR="005C5ACF" w:rsidRDefault="005C5ACF" w:rsidP="005C5ACF">
      <w:pPr>
        <w:rPr>
          <w:b/>
        </w:rPr>
      </w:pPr>
    </w:p>
    <w:p w14:paraId="048D4C58" w14:textId="77777777" w:rsidR="005C5ACF" w:rsidRDefault="005C5ACF" w:rsidP="005C5ACF">
      <w:pPr>
        <w:rPr>
          <w:b/>
        </w:rPr>
      </w:pPr>
    </w:p>
    <w:p w14:paraId="3BB686B7" w14:textId="77777777" w:rsidR="005C5ACF" w:rsidRDefault="005C5ACF" w:rsidP="005C5ACF">
      <w:pPr>
        <w:rPr>
          <w:b/>
        </w:rPr>
      </w:pPr>
    </w:p>
    <w:p w14:paraId="645ADD8A" w14:textId="77777777" w:rsidR="005C5ACF" w:rsidRDefault="005C5ACF" w:rsidP="005C5ACF">
      <w:pPr>
        <w:rPr>
          <w:b/>
        </w:rPr>
      </w:pPr>
    </w:p>
    <w:p w14:paraId="0CF1E6C8" w14:textId="77777777" w:rsidR="005C5ACF" w:rsidRDefault="005C5ACF" w:rsidP="005C5ACF">
      <w:pPr>
        <w:rPr>
          <w:b/>
        </w:rPr>
      </w:pPr>
      <w:r w:rsidRPr="00E14F29">
        <w:rPr>
          <w:bCs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5CFE8EBC" wp14:editId="2CB6A3A1">
            <wp:simplePos x="0" y="0"/>
            <wp:positionH relativeFrom="column">
              <wp:posOffset>3924300</wp:posOffset>
            </wp:positionH>
            <wp:positionV relativeFrom="paragraph">
              <wp:posOffset>6350</wp:posOffset>
            </wp:positionV>
            <wp:extent cx="2458085" cy="2219325"/>
            <wp:effectExtent l="0" t="0" r="0" b="9525"/>
            <wp:wrapSquare wrapText="bothSides"/>
            <wp:docPr id="73475489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F2C7F" w14:textId="21224E93" w:rsidR="005C5ACF" w:rsidRPr="009B345A" w:rsidRDefault="005C5ACF" w:rsidP="005C5ACF">
      <w:pPr>
        <w:pStyle w:val="Odstavecseseznamem"/>
        <w:numPr>
          <w:ilvl w:val="0"/>
          <w:numId w:val="21"/>
        </w:numPr>
        <w:rPr>
          <w:b/>
        </w:rPr>
      </w:pPr>
      <w:r w:rsidRPr="009B345A">
        <w:rPr>
          <w:b/>
        </w:rPr>
        <w:t>Nastavení výšky</w:t>
      </w:r>
      <w:r>
        <w:rPr>
          <w:b/>
        </w:rPr>
        <w:t xml:space="preserve"> rukojeti</w:t>
      </w:r>
    </w:p>
    <w:p w14:paraId="27CAD390" w14:textId="163C35C7" w:rsidR="005C5ACF" w:rsidRDefault="005C5ACF" w:rsidP="005C5ACF">
      <w:r w:rsidRPr="0005693E">
        <w:t xml:space="preserve">Pro nastavení potřebné výšky použijte polohovací šroub na </w:t>
      </w:r>
      <w:r w:rsidR="00AB480F">
        <w:t xml:space="preserve">boku </w:t>
      </w:r>
      <w:r w:rsidRPr="0005693E">
        <w:t>rukojeti.</w:t>
      </w:r>
    </w:p>
    <w:p w14:paraId="40A9983C" w14:textId="793127CE" w:rsidR="00AB480F" w:rsidRPr="0005693E" w:rsidRDefault="00AB480F" w:rsidP="005C5ACF">
      <w:r>
        <w:t xml:space="preserve">Při polohování rukojeti zároveň fixujete do požadované polohy i horní držák </w:t>
      </w:r>
      <w:proofErr w:type="spellStart"/>
      <w:r>
        <w:t>bagu</w:t>
      </w:r>
      <w:proofErr w:type="spellEnd"/>
      <w:r>
        <w:t xml:space="preserve">, z tohoto důvodu doporučujeme nejdříve nastavit v požadované poloze horní držák </w:t>
      </w:r>
      <w:proofErr w:type="spellStart"/>
      <w:r>
        <w:t>bagu</w:t>
      </w:r>
      <w:proofErr w:type="spellEnd"/>
      <w:r>
        <w:t xml:space="preserve">, připevnit k němu golfový bag a teprve potom fixovat rukojeť i držák </w:t>
      </w:r>
      <w:proofErr w:type="spellStart"/>
      <w:r>
        <w:t>bagu</w:t>
      </w:r>
      <w:proofErr w:type="spellEnd"/>
      <w:r>
        <w:t xml:space="preserve"> v jednom kroku. </w:t>
      </w:r>
    </w:p>
    <w:p w14:paraId="2B230378" w14:textId="77777777" w:rsidR="005C5ACF" w:rsidRPr="0005693E" w:rsidRDefault="005C5ACF" w:rsidP="005C5ACF">
      <w:pPr>
        <w:rPr>
          <w:b/>
        </w:rPr>
      </w:pPr>
    </w:p>
    <w:p w14:paraId="7948E95C" w14:textId="77777777" w:rsidR="005C5ACF" w:rsidRPr="0005693E" w:rsidRDefault="005C5ACF" w:rsidP="005C5ACF">
      <w:pPr>
        <w:rPr>
          <w:b/>
        </w:rPr>
      </w:pPr>
    </w:p>
    <w:p w14:paraId="7D2D554C" w14:textId="77777777" w:rsidR="005C5ACF" w:rsidRPr="0005693E" w:rsidRDefault="005C5ACF" w:rsidP="005C5ACF">
      <w:pPr>
        <w:rPr>
          <w:b/>
        </w:rPr>
      </w:pPr>
      <w:r w:rsidRPr="0005693E">
        <w:rPr>
          <w:b/>
        </w:rPr>
        <w:t xml:space="preserve">POZOR: Nedotahujte šroub příliš silně, může dojít k nežádoucímu pnutí materiálu a hrozí možnost prasknutí šroubu v rukojeti. </w:t>
      </w:r>
    </w:p>
    <w:p w14:paraId="4F2E2D95" w14:textId="77777777" w:rsidR="005C5ACF" w:rsidRDefault="005C5ACF" w:rsidP="005C5ACF">
      <w:pPr>
        <w:rPr>
          <w:b/>
        </w:rPr>
      </w:pPr>
    </w:p>
    <w:p w14:paraId="39979967" w14:textId="77777777" w:rsidR="005C5ACF" w:rsidRDefault="005C5ACF" w:rsidP="005C5ACF">
      <w:pPr>
        <w:rPr>
          <w:b/>
        </w:rPr>
      </w:pPr>
    </w:p>
    <w:p w14:paraId="15E63C18" w14:textId="77777777" w:rsidR="005C5ACF" w:rsidRPr="0005693E" w:rsidRDefault="005C5ACF" w:rsidP="005C5ACF">
      <w:pPr>
        <w:rPr>
          <w:b/>
        </w:rPr>
      </w:pPr>
    </w:p>
    <w:p w14:paraId="3C9C1353" w14:textId="77777777" w:rsidR="005C5ACF" w:rsidRPr="0005693E" w:rsidRDefault="005C5ACF" w:rsidP="005C5ACF"/>
    <w:p w14:paraId="4A9E303E" w14:textId="77777777" w:rsidR="005C5ACF" w:rsidRPr="0005693E" w:rsidRDefault="005C5ACF" w:rsidP="005C5ACF"/>
    <w:p w14:paraId="31AD933D" w14:textId="77777777" w:rsidR="005C5ACF" w:rsidRPr="00AF0FC3" w:rsidRDefault="005C5ACF" w:rsidP="005C5ACF">
      <w:pPr>
        <w:pStyle w:val="Odstavecseseznamem"/>
        <w:numPr>
          <w:ilvl w:val="0"/>
          <w:numId w:val="23"/>
        </w:numPr>
        <w:rPr>
          <w:b/>
          <w:sz w:val="28"/>
          <w:szCs w:val="28"/>
          <w:u w:val="single"/>
        </w:rPr>
      </w:pPr>
      <w:r w:rsidRPr="00AF0FC3">
        <w:rPr>
          <w:b/>
          <w:sz w:val="28"/>
          <w:szCs w:val="28"/>
          <w:u w:val="single"/>
        </w:rPr>
        <w:t>Kroky ke složení vozíku k přepravě</w:t>
      </w:r>
    </w:p>
    <w:p w14:paraId="6AF66765" w14:textId="77777777" w:rsidR="005C5ACF" w:rsidRPr="009B345A" w:rsidRDefault="005C5ACF" w:rsidP="005C5ACF">
      <w:pPr>
        <w:pStyle w:val="Odstavecseseznamem"/>
        <w:numPr>
          <w:ilvl w:val="0"/>
          <w:numId w:val="22"/>
        </w:numPr>
      </w:pPr>
      <w:r w:rsidRPr="009B345A">
        <w:t xml:space="preserve">pro sestavení použijte opačné kroky při sklopení viz body B2. </w:t>
      </w:r>
    </w:p>
    <w:p w14:paraId="09E97E89" w14:textId="77777777" w:rsidR="005C5ACF" w:rsidRPr="009B345A" w:rsidRDefault="005C5ACF" w:rsidP="005C5ACF">
      <w:pPr>
        <w:pStyle w:val="Odstavecseseznamem"/>
        <w:numPr>
          <w:ilvl w:val="0"/>
          <w:numId w:val="22"/>
        </w:numPr>
      </w:pPr>
      <w:r w:rsidRPr="009B345A">
        <w:t xml:space="preserve">Nastavení </w:t>
      </w:r>
      <w:proofErr w:type="gramStart"/>
      <w:r w:rsidRPr="009B345A">
        <w:t>výšky - Pro</w:t>
      </w:r>
      <w:proofErr w:type="gramEnd"/>
      <w:r w:rsidRPr="009B345A">
        <w:t xml:space="preserve"> nastavení potřebné výšky použijte polohovací šroub na rukojeti.</w:t>
      </w:r>
    </w:p>
    <w:p w14:paraId="5DA81686" w14:textId="77777777" w:rsidR="005C5ACF" w:rsidRPr="0005693E" w:rsidRDefault="005C5ACF" w:rsidP="005C5ACF">
      <w:pPr>
        <w:rPr>
          <w:b/>
        </w:rPr>
      </w:pPr>
    </w:p>
    <w:p w14:paraId="1474FAD5" w14:textId="77777777" w:rsidR="005C5ACF" w:rsidRPr="0005693E" w:rsidRDefault="005C5ACF" w:rsidP="005C5ACF">
      <w:pPr>
        <w:rPr>
          <w:b/>
        </w:rPr>
      </w:pPr>
    </w:p>
    <w:p w14:paraId="66C78349" w14:textId="77777777" w:rsidR="005C5ACF" w:rsidRPr="0005693E" w:rsidRDefault="005C5ACF" w:rsidP="005C5ACF">
      <w:pPr>
        <w:rPr>
          <w:b/>
        </w:rPr>
      </w:pPr>
      <w:r w:rsidRPr="0005693E">
        <w:rPr>
          <w:b/>
        </w:rPr>
        <w:t>POZOR: Nedotahujte šroub příliš silně, může dojít k nežádoucímu pnutí materiálu a hrozí možnost prasknutí šroubu v rukojeti!</w:t>
      </w:r>
    </w:p>
    <w:p w14:paraId="3AD4B328" w14:textId="77777777" w:rsidR="005C5ACF" w:rsidRDefault="005C5ACF" w:rsidP="00E14F29">
      <w:pPr>
        <w:pStyle w:val="Nadpis2"/>
        <w:rPr>
          <w:u w:val="single"/>
        </w:rPr>
      </w:pPr>
    </w:p>
    <w:p w14:paraId="61BEBDF7" w14:textId="5112EE5B" w:rsidR="00E14F29" w:rsidRPr="00AF0FC3" w:rsidRDefault="00E14F29" w:rsidP="00E14F29">
      <w:pPr>
        <w:pStyle w:val="Nadpis2"/>
        <w:rPr>
          <w:u w:val="single"/>
        </w:rPr>
      </w:pPr>
      <w:r w:rsidRPr="00AF0FC3">
        <w:rPr>
          <w:u w:val="single"/>
        </w:rPr>
        <w:t>Rozložení vozíku</w:t>
      </w:r>
    </w:p>
    <w:p w14:paraId="6D8AA417" w14:textId="722D8FB3" w:rsidR="00E14F29" w:rsidRPr="0005693E" w:rsidRDefault="00E14F29" w:rsidP="00E14F29"/>
    <w:p w14:paraId="7AC5EDC1" w14:textId="49C74F75" w:rsidR="00E14F29" w:rsidRPr="0005693E" w:rsidRDefault="00E14F29" w:rsidP="009B345A">
      <w:pPr>
        <w:pStyle w:val="Odstavecseseznamem"/>
        <w:numPr>
          <w:ilvl w:val="0"/>
          <w:numId w:val="15"/>
        </w:numPr>
      </w:pPr>
      <w:r w:rsidRPr="009B345A">
        <w:rPr>
          <w:b/>
        </w:rPr>
        <w:t>Montáž zadních koleček</w:t>
      </w:r>
    </w:p>
    <w:p w14:paraId="163EF86E" w14:textId="77777777" w:rsidR="00E14F29" w:rsidRPr="0005693E" w:rsidRDefault="00E14F29" w:rsidP="009B345A">
      <w:pPr>
        <w:pStyle w:val="Odstavecseseznamem"/>
        <w:numPr>
          <w:ilvl w:val="0"/>
          <w:numId w:val="16"/>
        </w:numPr>
      </w:pPr>
      <w:r w:rsidRPr="0005693E">
        <w:t>Rychloupínací mechanizmus Vám usnadní montáž zadních koleček.</w:t>
      </w:r>
    </w:p>
    <w:p w14:paraId="08CD5C6C" w14:textId="1FEC9D98" w:rsidR="00E14F29" w:rsidRPr="0005693E" w:rsidRDefault="00E14F29" w:rsidP="009B345A">
      <w:pPr>
        <w:pStyle w:val="Odstavecseseznamem"/>
        <w:numPr>
          <w:ilvl w:val="0"/>
          <w:numId w:val="16"/>
        </w:numPr>
      </w:pPr>
      <w:r w:rsidRPr="0005693E">
        <w:t>Pro uvolnění kolečka stiskněte bajonet na straně středové části zadního kola</w:t>
      </w:r>
    </w:p>
    <w:p w14:paraId="495F4126" w14:textId="20AC94B3" w:rsidR="00E14F29" w:rsidRDefault="001332A2" w:rsidP="009B345A">
      <w:pPr>
        <w:pStyle w:val="Odstavecseseznamem"/>
        <w:numPr>
          <w:ilvl w:val="0"/>
          <w:numId w:val="16"/>
        </w:numPr>
      </w:pPr>
      <w:r>
        <w:t>Pokud je kolečko ve vnější drážce zadní osy, nachází se vozík v režimu volného unášení zadních kol, které je možno využívat při dlouhodobému tlačení vozíku bez použití motorů.</w:t>
      </w:r>
    </w:p>
    <w:p w14:paraId="57C7331F" w14:textId="4559D47A" w:rsidR="001332A2" w:rsidRPr="0005693E" w:rsidRDefault="001332A2" w:rsidP="001332A2">
      <w:pPr>
        <w:pStyle w:val="Odstavecseseznamem"/>
        <w:numPr>
          <w:ilvl w:val="0"/>
          <w:numId w:val="16"/>
        </w:numPr>
      </w:pPr>
      <w:r>
        <w:t xml:space="preserve">Pro režim unášení zadních kol pomocí motorů, je nutné nasadit zadní kola </w:t>
      </w:r>
      <w:r w:rsidRPr="001332A2">
        <w:t>na nápravu tak, aby čtyři šrouby na vnitřní straně středu kola zapadly do čtyřech otvorů na konci zadní poloosy. Při správném nasazení kolo zacvakne a nelze jej sundat bez opětovného stlačení.</w:t>
      </w:r>
    </w:p>
    <w:p w14:paraId="66532532" w14:textId="19F8CB29" w:rsidR="00E14F29" w:rsidRPr="0005693E" w:rsidRDefault="00E14F29" w:rsidP="009B345A">
      <w:pPr>
        <w:pStyle w:val="Odstavecseseznamem"/>
        <w:numPr>
          <w:ilvl w:val="0"/>
          <w:numId w:val="16"/>
        </w:numPr>
      </w:pPr>
      <w:r w:rsidRPr="0005693E">
        <w:t>Režim volnoběhu Vám umožní ruční tažení nebo tlačení vozíku.</w:t>
      </w:r>
    </w:p>
    <w:p w14:paraId="1EC6D991" w14:textId="3060F1A2" w:rsidR="00E14F29" w:rsidRPr="0005693E" w:rsidRDefault="00E14F29" w:rsidP="009B345A">
      <w:pPr>
        <w:pStyle w:val="Odstavecseseznamem"/>
        <w:numPr>
          <w:ilvl w:val="0"/>
          <w:numId w:val="16"/>
        </w:numPr>
      </w:pPr>
      <w:r w:rsidRPr="0005693E">
        <w:t>Zatlačte kolečko do druhé drážky v zadní ose. To je režim jízdy s pohonem.</w:t>
      </w:r>
    </w:p>
    <w:p w14:paraId="4D954074" w14:textId="77777777" w:rsidR="00E14F29" w:rsidRPr="009B345A" w:rsidRDefault="00E14F29" w:rsidP="009B345A">
      <w:pPr>
        <w:pStyle w:val="Odstavecseseznamem"/>
        <w:numPr>
          <w:ilvl w:val="0"/>
          <w:numId w:val="16"/>
        </w:numPr>
        <w:rPr>
          <w:b/>
        </w:rPr>
      </w:pPr>
      <w:r w:rsidRPr="009B345A">
        <w:rPr>
          <w:b/>
        </w:rPr>
        <w:t>Pozor: Ujistěte se, že je kolečko správně umístěné v drážce, jinak hrozí riziko ulomení.</w:t>
      </w:r>
    </w:p>
    <w:p w14:paraId="71D6857E" w14:textId="77777777" w:rsidR="00E14F29" w:rsidRPr="0005693E" w:rsidRDefault="00E14F29" w:rsidP="009B345A">
      <w:pPr>
        <w:pStyle w:val="Odstavecseseznamem"/>
        <w:numPr>
          <w:ilvl w:val="0"/>
          <w:numId w:val="16"/>
        </w:numPr>
      </w:pPr>
      <w:r w:rsidRPr="0005693E">
        <w:t xml:space="preserve">Při správném umístění kolečka do drážky, uslyšíte typické klapnutí. </w:t>
      </w:r>
    </w:p>
    <w:p w14:paraId="4DCC2D6E" w14:textId="12503229" w:rsidR="00E14F29" w:rsidRPr="0005693E" w:rsidRDefault="00E14F29" w:rsidP="009B345A">
      <w:pPr>
        <w:pStyle w:val="Odstavecseseznamem"/>
        <w:numPr>
          <w:ilvl w:val="0"/>
          <w:numId w:val="16"/>
        </w:numPr>
      </w:pPr>
      <w:r w:rsidRPr="0005693E">
        <w:t>Obě kolečka musí být zapojena ve stejném režimu.</w:t>
      </w:r>
    </w:p>
    <w:p w14:paraId="2CF7BC24" w14:textId="77777777" w:rsidR="00E14F29" w:rsidRPr="0005693E" w:rsidRDefault="00E14F29" w:rsidP="00E14F29">
      <w:pPr>
        <w:rPr>
          <w:b/>
        </w:rPr>
      </w:pPr>
    </w:p>
    <w:p w14:paraId="36F96920" w14:textId="3AEB477F" w:rsidR="00E14F29" w:rsidRDefault="00E14F29" w:rsidP="009B345A">
      <w:pPr>
        <w:pStyle w:val="Odstavecseseznamem"/>
        <w:numPr>
          <w:ilvl w:val="0"/>
          <w:numId w:val="15"/>
        </w:numPr>
        <w:rPr>
          <w:b/>
        </w:rPr>
      </w:pPr>
      <w:r w:rsidRPr="009B345A">
        <w:rPr>
          <w:b/>
        </w:rPr>
        <w:t xml:space="preserve"> Rozložení rámu vozíku pro přepravu – rozebrání</w:t>
      </w:r>
    </w:p>
    <w:p w14:paraId="07654E75" w14:textId="77777777" w:rsidR="001332A2" w:rsidRDefault="001332A2" w:rsidP="001332A2">
      <w:pPr>
        <w:rPr>
          <w:b/>
        </w:rPr>
      </w:pPr>
    </w:p>
    <w:p w14:paraId="5A729F96" w14:textId="004F6678" w:rsidR="001332A2" w:rsidRDefault="001332A2" w:rsidP="001332A2">
      <w:pPr>
        <w:rPr>
          <w:b/>
        </w:rPr>
      </w:pPr>
      <w:r>
        <w:rPr>
          <w:b/>
        </w:rPr>
        <w:t>Vozík můžete přepravovat ve třech různých velikostech.</w:t>
      </w:r>
    </w:p>
    <w:p w14:paraId="118347E4" w14:textId="77777777" w:rsidR="00C06B4B" w:rsidRDefault="00C06B4B" w:rsidP="001332A2">
      <w:pPr>
        <w:rPr>
          <w:b/>
        </w:rPr>
      </w:pPr>
    </w:p>
    <w:p w14:paraId="5F974B21" w14:textId="5F5F6BC5" w:rsidR="00C06B4B" w:rsidRPr="005C5ACF" w:rsidRDefault="00C06B4B" w:rsidP="00C06B4B">
      <w:pPr>
        <w:pStyle w:val="Odstavecseseznamem"/>
        <w:numPr>
          <w:ilvl w:val="0"/>
          <w:numId w:val="31"/>
        </w:numPr>
        <w:rPr>
          <w:b/>
          <w:sz w:val="28"/>
          <w:szCs w:val="28"/>
          <w:u w:val="single"/>
        </w:rPr>
      </w:pPr>
      <w:r w:rsidRPr="005C5ACF">
        <w:rPr>
          <w:b/>
          <w:sz w:val="28"/>
          <w:szCs w:val="28"/>
          <w:u w:val="single"/>
        </w:rPr>
        <w:t>Kompletní rozebrání</w:t>
      </w:r>
    </w:p>
    <w:p w14:paraId="2F839EE1" w14:textId="6FD079C9" w:rsidR="00C06B4B" w:rsidRDefault="00C06B4B" w:rsidP="001332A2">
      <w:pPr>
        <w:rPr>
          <w:bCs/>
        </w:rPr>
      </w:pPr>
      <w:r w:rsidRPr="00C06B4B">
        <w:rPr>
          <w:bCs/>
        </w:rPr>
        <w:t>Vozík rozložíte na tři samostatné části rámu</w:t>
      </w:r>
      <w:r>
        <w:rPr>
          <w:bCs/>
        </w:rPr>
        <w:t xml:space="preserve"> a dvě zadní kola</w:t>
      </w:r>
    </w:p>
    <w:p w14:paraId="7BDE34EE" w14:textId="3CA24200" w:rsidR="00C06B4B" w:rsidRPr="0005693E" w:rsidRDefault="00C06B4B" w:rsidP="00C06B4B">
      <w:pPr>
        <w:pStyle w:val="Odstavecseseznamem"/>
        <w:numPr>
          <w:ilvl w:val="0"/>
          <w:numId w:val="17"/>
        </w:numPr>
      </w:pPr>
      <w:r w:rsidRPr="0005693E">
        <w:t xml:space="preserve">Uvolněte mechanismus polohování rukojeti a ujistěte se, že je horní rukojeť </w:t>
      </w:r>
      <w:r>
        <w:t xml:space="preserve">zcela </w:t>
      </w:r>
      <w:r w:rsidRPr="0005693E">
        <w:t xml:space="preserve">uvolněná a je možné jí </w:t>
      </w:r>
      <w:r>
        <w:t xml:space="preserve">volně </w:t>
      </w:r>
      <w:r>
        <w:t>spustit svisle dolů</w:t>
      </w:r>
      <w:r w:rsidRPr="0005693E">
        <w:t>.</w:t>
      </w:r>
    </w:p>
    <w:p w14:paraId="16A17EEE" w14:textId="0515F0CE" w:rsidR="00C06B4B" w:rsidRPr="0005693E" w:rsidRDefault="00C06B4B" w:rsidP="00C06B4B">
      <w:pPr>
        <w:pStyle w:val="Odstavecseseznamem"/>
        <w:numPr>
          <w:ilvl w:val="0"/>
          <w:numId w:val="17"/>
        </w:numPr>
      </w:pPr>
      <w:r w:rsidRPr="0005693E">
        <w:t>Stiskněte tlačítk</w:t>
      </w:r>
      <w:r>
        <w:t xml:space="preserve">o aretace a rukojeť pomalým vysunutím oddělte od zbylé části rámu vozíku. </w:t>
      </w:r>
    </w:p>
    <w:p w14:paraId="344632C4" w14:textId="1E125865" w:rsidR="00C06B4B" w:rsidRDefault="00C06B4B" w:rsidP="00C06B4B">
      <w:pPr>
        <w:pStyle w:val="Odstavecseseznamem"/>
        <w:numPr>
          <w:ilvl w:val="0"/>
          <w:numId w:val="17"/>
        </w:numPr>
      </w:pPr>
      <w:r>
        <w:t xml:space="preserve">Následně pomocí aretačního tlačítka odejměte přední osu před vložením do přepravní tašky pootočte přední držák </w:t>
      </w:r>
      <w:proofErr w:type="spellStart"/>
      <w:r>
        <w:t>bagu</w:t>
      </w:r>
      <w:proofErr w:type="spellEnd"/>
      <w:r>
        <w:t xml:space="preserve"> o 90°. Držák lehce nadzvedněte a pootočte o 90°. </w:t>
      </w:r>
    </w:p>
    <w:p w14:paraId="5CF979C7" w14:textId="0FCBCFBA" w:rsidR="00C06B4B" w:rsidRPr="00AB480F" w:rsidRDefault="00C06B4B" w:rsidP="001332A2">
      <w:pPr>
        <w:pStyle w:val="Odstavecseseznamem"/>
        <w:numPr>
          <w:ilvl w:val="0"/>
          <w:numId w:val="17"/>
        </w:numPr>
      </w:pPr>
      <w:r>
        <w:t xml:space="preserve">Tento kompletně rozebraný vozík můžete vložit do níže uvedených přepravních tašek. </w:t>
      </w:r>
    </w:p>
    <w:p w14:paraId="4585D90E" w14:textId="77777777" w:rsidR="00C06B4B" w:rsidRPr="001332A2" w:rsidRDefault="00C06B4B" w:rsidP="001332A2">
      <w:pPr>
        <w:rPr>
          <w:b/>
        </w:rPr>
      </w:pPr>
    </w:p>
    <w:p w14:paraId="78EA549A" w14:textId="77777777" w:rsidR="009B345A" w:rsidRPr="009B345A" w:rsidRDefault="009B345A" w:rsidP="009B345A">
      <w:pPr>
        <w:pStyle w:val="Odstavecseseznamem"/>
        <w:ind w:left="720"/>
        <w:rPr>
          <w:b/>
        </w:rPr>
      </w:pPr>
    </w:p>
    <w:p w14:paraId="1942C55F" w14:textId="13D5CCE9" w:rsidR="00E14F29" w:rsidRPr="001332A2" w:rsidRDefault="00E14F29" w:rsidP="001332A2">
      <w:pPr>
        <w:pStyle w:val="Odstavecseseznamem"/>
        <w:numPr>
          <w:ilvl w:val="0"/>
          <w:numId w:val="30"/>
        </w:numPr>
        <w:rPr>
          <w:b/>
          <w:sz w:val="24"/>
          <w:szCs w:val="24"/>
        </w:rPr>
      </w:pPr>
      <w:r w:rsidRPr="001332A2">
        <w:rPr>
          <w:b/>
          <w:sz w:val="24"/>
          <w:szCs w:val="24"/>
        </w:rPr>
        <w:lastRenderedPageBreak/>
        <w:t>Přepravní taška s otvorem na kola</w:t>
      </w:r>
    </w:p>
    <w:p w14:paraId="5F26971D" w14:textId="77777777" w:rsidR="00C06B4B" w:rsidRDefault="00C06B4B" w:rsidP="00C06B4B">
      <w:pPr>
        <w:pStyle w:val="Odstavecseseznamem"/>
        <w:ind w:left="720"/>
      </w:pPr>
    </w:p>
    <w:p w14:paraId="66802739" w14:textId="77777777" w:rsidR="00C06B4B" w:rsidRPr="0005693E" w:rsidRDefault="00C06B4B" w:rsidP="00C06B4B">
      <w:pPr>
        <w:pStyle w:val="Odstavecseseznamem"/>
        <w:numPr>
          <w:ilvl w:val="0"/>
          <w:numId w:val="33"/>
        </w:numPr>
      </w:pPr>
      <w:r w:rsidRPr="0005693E">
        <w:t>Do spodního samostatného otvoru vložte obě zadní kolečka. (eventuelně držák deštníku tak aby nedošlo k poškození koleček)</w:t>
      </w:r>
    </w:p>
    <w:p w14:paraId="5D6DA0EE" w14:textId="77777777" w:rsidR="00C06B4B" w:rsidRPr="0005693E" w:rsidRDefault="00C06B4B" w:rsidP="00C06B4B">
      <w:pPr>
        <w:pStyle w:val="Odstavecseseznamem"/>
        <w:numPr>
          <w:ilvl w:val="0"/>
          <w:numId w:val="33"/>
        </w:numPr>
      </w:pPr>
      <w:r w:rsidRPr="0005693E">
        <w:t>Ostatní části vozíku vložte způsobem na fotografii.</w:t>
      </w:r>
    </w:p>
    <w:p w14:paraId="51C3A187" w14:textId="13EFAB18" w:rsidR="00C06B4B" w:rsidRDefault="00C06B4B" w:rsidP="00C06B4B">
      <w:pPr>
        <w:pStyle w:val="Odstavecseseznamem"/>
        <w:numPr>
          <w:ilvl w:val="0"/>
          <w:numId w:val="33"/>
        </w:numPr>
      </w:pPr>
      <w:r w:rsidRPr="0005693E">
        <w:t>Speciální taška s integrovanou výstelkou sníží riziko nežádoucího poškrábání či poškození vozíku</w:t>
      </w:r>
      <w:r>
        <w:t xml:space="preserve"> </w:t>
      </w:r>
      <w:r w:rsidRPr="0005693E">
        <w:t xml:space="preserve">při </w:t>
      </w:r>
      <w:proofErr w:type="gramStart"/>
      <w:r w:rsidRPr="0005693E">
        <w:t>jeh</w:t>
      </w:r>
      <w:r>
        <w:t xml:space="preserve"> </w:t>
      </w:r>
      <w:r w:rsidRPr="0005693E">
        <w:t xml:space="preserve"> přepravě</w:t>
      </w:r>
      <w:proofErr w:type="gramEnd"/>
    </w:p>
    <w:p w14:paraId="633B9365" w14:textId="707957D2" w:rsidR="00E14F29" w:rsidRDefault="00E14F29" w:rsidP="00C06B4B">
      <w:pPr>
        <w:pStyle w:val="Odstavecseseznamem"/>
        <w:numPr>
          <w:ilvl w:val="0"/>
          <w:numId w:val="33"/>
        </w:numPr>
      </w:pPr>
      <w:r w:rsidRPr="0005693E">
        <w:t>Pneumatiky ukládejte do spodního odděleného prostoru.</w:t>
      </w:r>
    </w:p>
    <w:p w14:paraId="5A5C86FE" w14:textId="77777777" w:rsidR="00C06B4B" w:rsidRDefault="00C06B4B" w:rsidP="00C06B4B"/>
    <w:p w14:paraId="4B6B8DD4" w14:textId="7A2B0B05" w:rsidR="00C06B4B" w:rsidRPr="0005693E" w:rsidRDefault="00C06B4B" w:rsidP="00C06B4B">
      <w:r>
        <w:rPr>
          <w:noProof/>
          <w:sz w:val="20"/>
          <w:szCs w:val="20"/>
        </w:rPr>
        <w:drawing>
          <wp:anchor distT="0" distB="180340" distL="114300" distR="114300" simplePos="0" relativeHeight="251675648" behindDoc="1" locked="0" layoutInCell="1" allowOverlap="1" wp14:anchorId="7F2FC39E" wp14:editId="6BE32ACD">
            <wp:simplePos x="0" y="0"/>
            <wp:positionH relativeFrom="margin">
              <wp:posOffset>314325</wp:posOffset>
            </wp:positionH>
            <wp:positionV relativeFrom="paragraph">
              <wp:posOffset>4445</wp:posOffset>
            </wp:positionV>
            <wp:extent cx="2295525" cy="1758950"/>
            <wp:effectExtent l="0" t="0" r="9525" b="0"/>
            <wp:wrapSquare wrapText="bothSides"/>
            <wp:docPr id="158723025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3025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27702" w14:textId="6B8F7406" w:rsidR="00E14F29" w:rsidRDefault="00E14F29" w:rsidP="00E14F29"/>
    <w:p w14:paraId="29345605" w14:textId="77777777" w:rsidR="009B345A" w:rsidRDefault="009B345A" w:rsidP="00E14F29"/>
    <w:p w14:paraId="6977F379" w14:textId="77777777" w:rsidR="00C06B4B" w:rsidRDefault="00C06B4B" w:rsidP="00E14F29"/>
    <w:p w14:paraId="3E4B23D8" w14:textId="77777777" w:rsidR="00C06B4B" w:rsidRDefault="00C06B4B" w:rsidP="00E14F29"/>
    <w:p w14:paraId="0648858F" w14:textId="77777777" w:rsidR="00C06B4B" w:rsidRDefault="00C06B4B" w:rsidP="00E14F29"/>
    <w:p w14:paraId="3C4E087A" w14:textId="77777777" w:rsidR="00C06B4B" w:rsidRDefault="00C06B4B" w:rsidP="00E14F29"/>
    <w:p w14:paraId="7FC8ED83" w14:textId="77777777" w:rsidR="00C06B4B" w:rsidRDefault="00C06B4B" w:rsidP="00E14F29"/>
    <w:p w14:paraId="4EE5B5A1" w14:textId="77777777" w:rsidR="00C06B4B" w:rsidRDefault="00C06B4B" w:rsidP="00E14F29"/>
    <w:p w14:paraId="06D18C03" w14:textId="77777777" w:rsidR="00C06B4B" w:rsidRDefault="00C06B4B" w:rsidP="00E14F29"/>
    <w:p w14:paraId="2BE4085D" w14:textId="77777777" w:rsidR="009B345A" w:rsidRDefault="009B345A" w:rsidP="00E14F29"/>
    <w:p w14:paraId="78F79A2F" w14:textId="77777777" w:rsidR="009B345A" w:rsidRPr="0005693E" w:rsidRDefault="009B345A" w:rsidP="00E14F29"/>
    <w:p w14:paraId="170733D9" w14:textId="77777777" w:rsidR="00C06B4B" w:rsidRDefault="00C06B4B" w:rsidP="00E14F29">
      <w:pPr>
        <w:rPr>
          <w:b/>
          <w:caps/>
        </w:rPr>
      </w:pPr>
    </w:p>
    <w:p w14:paraId="39CAD89A" w14:textId="77777777" w:rsidR="00E14F29" w:rsidRPr="0005693E" w:rsidRDefault="00E14F29" w:rsidP="00E14F29">
      <w:pPr>
        <w:rPr>
          <w:bCs/>
          <w:i/>
        </w:rPr>
      </w:pPr>
    </w:p>
    <w:p w14:paraId="301009F9" w14:textId="77777777" w:rsidR="00E14F29" w:rsidRDefault="00E14F29" w:rsidP="00E14F29"/>
    <w:p w14:paraId="1EFDADFA" w14:textId="77777777" w:rsidR="00AF0FC3" w:rsidRPr="0005693E" w:rsidRDefault="00AF0FC3" w:rsidP="00E14F29"/>
    <w:p w14:paraId="1289CB14" w14:textId="77777777" w:rsidR="00E14F29" w:rsidRPr="0005693E" w:rsidRDefault="00E14F29" w:rsidP="00E14F29"/>
    <w:p w14:paraId="4B407FAD" w14:textId="67C7F77D" w:rsidR="00E14F29" w:rsidRPr="00C06B4B" w:rsidRDefault="00E14F29" w:rsidP="00C06B4B">
      <w:pPr>
        <w:pStyle w:val="Odstavecseseznamem"/>
        <w:numPr>
          <w:ilvl w:val="0"/>
          <w:numId w:val="30"/>
        </w:numPr>
        <w:rPr>
          <w:b/>
          <w:sz w:val="24"/>
          <w:szCs w:val="24"/>
        </w:rPr>
      </w:pPr>
      <w:r w:rsidRPr="00C06B4B">
        <w:rPr>
          <w:b/>
          <w:sz w:val="24"/>
          <w:szCs w:val="24"/>
        </w:rPr>
        <w:t xml:space="preserve">Přepravní kufr </w:t>
      </w:r>
    </w:p>
    <w:p w14:paraId="046EFFA5" w14:textId="77777777" w:rsidR="00E14F29" w:rsidRPr="0005693E" w:rsidRDefault="00E14F29" w:rsidP="009B345A">
      <w:pPr>
        <w:pStyle w:val="Bezmezer"/>
        <w:numPr>
          <w:ilvl w:val="0"/>
          <w:numId w:val="18"/>
        </w:numPr>
        <w:rPr>
          <w:rFonts w:ascii="Arial" w:hAnsi="Arial" w:cs="Arial"/>
        </w:rPr>
      </w:pPr>
      <w:r w:rsidRPr="0005693E">
        <w:rPr>
          <w:rFonts w:ascii="Arial" w:hAnsi="Arial" w:cs="Arial"/>
        </w:rPr>
        <w:t>Přepravní kufr je optimalizován pro minimální přepravní rozměry složeného vozíku, všechny části vozíku jsou odděleny přepravními kapsami, nebo upevňovacími suchými zipy.</w:t>
      </w:r>
    </w:p>
    <w:p w14:paraId="34582A07" w14:textId="4914FE18" w:rsidR="00E14F29" w:rsidRPr="0005693E" w:rsidRDefault="00E14F29" w:rsidP="009B345A">
      <w:pPr>
        <w:pStyle w:val="Bezmezer"/>
        <w:numPr>
          <w:ilvl w:val="0"/>
          <w:numId w:val="18"/>
        </w:numPr>
        <w:rPr>
          <w:rFonts w:ascii="Arial" w:hAnsi="Arial" w:cs="Arial"/>
        </w:rPr>
      </w:pPr>
      <w:r w:rsidRPr="0005693E">
        <w:rPr>
          <w:rFonts w:ascii="Arial" w:hAnsi="Arial" w:cs="Arial"/>
        </w:rPr>
        <w:t xml:space="preserve">Vozík PREMIUM je díky rovným trubkám </w:t>
      </w:r>
      <w:r w:rsidR="009B345A">
        <w:rPr>
          <w:rFonts w:ascii="Arial" w:hAnsi="Arial" w:cs="Arial"/>
        </w:rPr>
        <w:t>nej</w:t>
      </w:r>
      <w:r w:rsidRPr="0005693E">
        <w:rPr>
          <w:rFonts w:ascii="Arial" w:hAnsi="Arial" w:cs="Arial"/>
        </w:rPr>
        <w:t xml:space="preserve">skladnější vozík. </w:t>
      </w:r>
    </w:p>
    <w:p w14:paraId="35511773" w14:textId="77777777" w:rsidR="00E14F29" w:rsidRPr="0005693E" w:rsidRDefault="00E14F29" w:rsidP="009B345A">
      <w:pPr>
        <w:pStyle w:val="Bezmezer"/>
        <w:numPr>
          <w:ilvl w:val="0"/>
          <w:numId w:val="18"/>
        </w:numPr>
        <w:rPr>
          <w:rFonts w:ascii="Arial" w:hAnsi="Arial" w:cs="Arial"/>
        </w:rPr>
      </w:pPr>
      <w:r w:rsidRPr="0005693E">
        <w:rPr>
          <w:rFonts w:ascii="Arial" w:hAnsi="Arial" w:cs="Arial"/>
        </w:rPr>
        <w:t xml:space="preserve">Rozměry přepravního </w:t>
      </w:r>
      <w:proofErr w:type="gramStart"/>
      <w:r w:rsidRPr="0005693E">
        <w:rPr>
          <w:rFonts w:ascii="Arial" w:hAnsi="Arial" w:cs="Arial"/>
        </w:rPr>
        <w:t>kufru :</w:t>
      </w:r>
      <w:proofErr w:type="gramEnd"/>
    </w:p>
    <w:p w14:paraId="02FD6681" w14:textId="77777777" w:rsidR="00E14F29" w:rsidRPr="0005693E" w:rsidRDefault="00E14F29" w:rsidP="009B345A">
      <w:pPr>
        <w:pStyle w:val="Bezmezer"/>
        <w:ind w:left="720"/>
        <w:rPr>
          <w:rFonts w:ascii="Arial" w:hAnsi="Arial" w:cs="Arial"/>
        </w:rPr>
      </w:pPr>
      <w:r w:rsidRPr="0005693E">
        <w:rPr>
          <w:rFonts w:ascii="Arial" w:hAnsi="Arial" w:cs="Arial"/>
        </w:rPr>
        <w:t>Výška 15 cm</w:t>
      </w:r>
    </w:p>
    <w:p w14:paraId="4E522087" w14:textId="77777777" w:rsidR="00E14F29" w:rsidRPr="0005693E" w:rsidRDefault="00E14F29" w:rsidP="009B345A">
      <w:pPr>
        <w:pStyle w:val="Bezmezer"/>
        <w:ind w:left="720"/>
        <w:rPr>
          <w:rFonts w:ascii="Arial" w:hAnsi="Arial" w:cs="Arial"/>
        </w:rPr>
      </w:pPr>
      <w:r w:rsidRPr="0005693E">
        <w:rPr>
          <w:rFonts w:ascii="Arial" w:hAnsi="Arial" w:cs="Arial"/>
        </w:rPr>
        <w:t>Šířka 40 cm</w:t>
      </w:r>
    </w:p>
    <w:p w14:paraId="06B51CA2" w14:textId="64896EDD" w:rsidR="00E14F29" w:rsidRPr="009B345A" w:rsidRDefault="00E14F29" w:rsidP="009B345A">
      <w:pPr>
        <w:pStyle w:val="Bezmezer"/>
        <w:ind w:left="7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37254D6" wp14:editId="193C8DE9">
            <wp:simplePos x="0" y="0"/>
            <wp:positionH relativeFrom="column">
              <wp:posOffset>2076450</wp:posOffset>
            </wp:positionH>
            <wp:positionV relativeFrom="paragraph">
              <wp:posOffset>155575</wp:posOffset>
            </wp:positionV>
            <wp:extent cx="1933575" cy="1933575"/>
            <wp:effectExtent l="0" t="0" r="9525" b="9525"/>
            <wp:wrapSquare wrapText="bothSides"/>
            <wp:docPr id="117193615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BA6D950" wp14:editId="60723A89">
            <wp:simplePos x="0" y="0"/>
            <wp:positionH relativeFrom="column">
              <wp:posOffset>-19050</wp:posOffset>
            </wp:positionH>
            <wp:positionV relativeFrom="paragraph">
              <wp:posOffset>174625</wp:posOffset>
            </wp:positionV>
            <wp:extent cx="1971675" cy="1971675"/>
            <wp:effectExtent l="0" t="0" r="9525" b="9525"/>
            <wp:wrapSquare wrapText="bothSides"/>
            <wp:docPr id="18019105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693E">
        <w:rPr>
          <w:rFonts w:ascii="Arial" w:hAnsi="Arial" w:cs="Arial"/>
        </w:rPr>
        <w:t>Délka 65 cm</w: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96C5DF" wp14:editId="504E21C4">
            <wp:simplePos x="0" y="0"/>
            <wp:positionH relativeFrom="margin">
              <wp:posOffset>4028440</wp:posOffset>
            </wp:positionH>
            <wp:positionV relativeFrom="paragraph">
              <wp:posOffset>242570</wp:posOffset>
            </wp:positionV>
            <wp:extent cx="2287905" cy="1619250"/>
            <wp:effectExtent l="0" t="0" r="0" b="0"/>
            <wp:wrapSquare wrapText="bothSides"/>
            <wp:docPr id="207779447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1FB04" w14:textId="77777777" w:rsidR="009B345A" w:rsidRDefault="009B345A" w:rsidP="009B345A">
      <w:pPr>
        <w:pStyle w:val="Odstavecseseznamem"/>
        <w:ind w:left="720"/>
        <w:rPr>
          <w:b/>
        </w:rPr>
      </w:pPr>
    </w:p>
    <w:p w14:paraId="5D3B0D2F" w14:textId="77777777" w:rsidR="009B345A" w:rsidRDefault="009B345A" w:rsidP="009B345A">
      <w:pPr>
        <w:pStyle w:val="Odstavecseseznamem"/>
        <w:ind w:left="720"/>
        <w:rPr>
          <w:b/>
        </w:rPr>
      </w:pPr>
    </w:p>
    <w:p w14:paraId="52127F2F" w14:textId="4DEBFEDF" w:rsidR="00C06B4B" w:rsidRPr="005C5ACF" w:rsidRDefault="00C06B4B" w:rsidP="00C06B4B">
      <w:pPr>
        <w:pStyle w:val="Odstavecseseznamem"/>
        <w:numPr>
          <w:ilvl w:val="0"/>
          <w:numId w:val="31"/>
        </w:numPr>
        <w:rPr>
          <w:b/>
          <w:sz w:val="28"/>
          <w:szCs w:val="28"/>
          <w:u w:val="single"/>
        </w:rPr>
      </w:pPr>
      <w:r w:rsidRPr="005C5ACF">
        <w:rPr>
          <w:b/>
          <w:sz w:val="28"/>
          <w:szCs w:val="28"/>
          <w:u w:val="single"/>
        </w:rPr>
        <w:t>Sklopení</w:t>
      </w:r>
    </w:p>
    <w:p w14:paraId="1F3272C4" w14:textId="77777777" w:rsidR="00C06B4B" w:rsidRDefault="00C06B4B" w:rsidP="00EB0A52">
      <w:pPr>
        <w:rPr>
          <w:b/>
          <w:sz w:val="24"/>
          <w:szCs w:val="24"/>
        </w:rPr>
      </w:pPr>
    </w:p>
    <w:p w14:paraId="0C095FE9" w14:textId="348529FF" w:rsidR="00C06B4B" w:rsidRPr="0005693E" w:rsidRDefault="00C06B4B" w:rsidP="00C06B4B">
      <w:pPr>
        <w:rPr>
          <w:b/>
        </w:rPr>
      </w:pPr>
      <w:r>
        <w:rPr>
          <w:b/>
        </w:rPr>
        <w:t xml:space="preserve">Tento způsob přepravy vozíku je vhodný pro přepravní tašku viz obrázek. </w:t>
      </w:r>
    </w:p>
    <w:p w14:paraId="5EB116EE" w14:textId="77777777" w:rsidR="00C06B4B" w:rsidRDefault="00C06B4B" w:rsidP="00C06B4B">
      <w:pPr>
        <w:pStyle w:val="Odstavecseseznamem"/>
        <w:numPr>
          <w:ilvl w:val="0"/>
          <w:numId w:val="19"/>
        </w:numPr>
        <w:spacing w:line="239" w:lineRule="auto"/>
      </w:pPr>
      <w:r w:rsidRPr="0005693E">
        <w:t>Uchopte vozík za rukojeť, povolte aretační matici a tahem sklopte vozík</w:t>
      </w:r>
    </w:p>
    <w:p w14:paraId="4AC98586" w14:textId="77777777" w:rsidR="00C06B4B" w:rsidRPr="0005693E" w:rsidRDefault="00C06B4B" w:rsidP="00C06B4B">
      <w:pPr>
        <w:pStyle w:val="Odstavecseseznamem"/>
        <w:numPr>
          <w:ilvl w:val="0"/>
          <w:numId w:val="19"/>
        </w:numPr>
        <w:spacing w:line="239" w:lineRule="auto"/>
      </w:pPr>
      <w:r w:rsidRPr="0005693E">
        <w:t xml:space="preserve">Stlačte </w:t>
      </w:r>
      <w:proofErr w:type="spellStart"/>
      <w:r w:rsidRPr="0005693E">
        <w:t>aret</w:t>
      </w:r>
      <w:proofErr w:type="spellEnd"/>
      <w:r w:rsidRPr="0005693E">
        <w:t xml:space="preserve"> na přední ose a pootočte přední osu o 90° viz obrázek</w:t>
      </w:r>
    </w:p>
    <w:p w14:paraId="30143016" w14:textId="77777777" w:rsidR="00C06B4B" w:rsidRDefault="00C06B4B" w:rsidP="00C06B4B">
      <w:pPr>
        <w:pStyle w:val="Odstavecseseznamem"/>
        <w:numPr>
          <w:ilvl w:val="0"/>
          <w:numId w:val="19"/>
        </w:numPr>
      </w:pPr>
      <w:r w:rsidRPr="0005693E">
        <w:t xml:space="preserve">Sundejte kolečka, nandejte ochranné plastové kryty na obě zadní poloosy viz obrázek a vložte vozík do přepravní tašky viz obrázek. </w:t>
      </w:r>
    </w:p>
    <w:p w14:paraId="04CC7AC6" w14:textId="77777777" w:rsidR="00C06B4B" w:rsidRDefault="00C06B4B" w:rsidP="00EB0A52">
      <w:pPr>
        <w:rPr>
          <w:b/>
          <w:sz w:val="24"/>
          <w:szCs w:val="24"/>
        </w:rPr>
      </w:pPr>
    </w:p>
    <w:p w14:paraId="020B0D8C" w14:textId="77777777" w:rsidR="00C06B4B" w:rsidRDefault="00C06B4B" w:rsidP="00EB0A52">
      <w:pPr>
        <w:rPr>
          <w:b/>
          <w:sz w:val="24"/>
          <w:szCs w:val="24"/>
        </w:rPr>
      </w:pPr>
    </w:p>
    <w:p w14:paraId="6B732B4B" w14:textId="77777777" w:rsidR="00C06B4B" w:rsidRDefault="00C06B4B" w:rsidP="00EB0A52">
      <w:pPr>
        <w:rPr>
          <w:b/>
          <w:sz w:val="24"/>
          <w:szCs w:val="24"/>
        </w:rPr>
      </w:pPr>
    </w:p>
    <w:p w14:paraId="056536AF" w14:textId="77777777" w:rsidR="00C06B4B" w:rsidRDefault="00C06B4B" w:rsidP="00EB0A52">
      <w:pPr>
        <w:rPr>
          <w:b/>
          <w:sz w:val="24"/>
          <w:szCs w:val="24"/>
        </w:rPr>
      </w:pPr>
    </w:p>
    <w:p w14:paraId="7D99B032" w14:textId="77777777" w:rsidR="00C06B4B" w:rsidRDefault="00C06B4B" w:rsidP="00EB0A52">
      <w:pPr>
        <w:rPr>
          <w:b/>
          <w:sz w:val="24"/>
          <w:szCs w:val="24"/>
        </w:rPr>
      </w:pPr>
    </w:p>
    <w:p w14:paraId="4684902A" w14:textId="77777777" w:rsidR="00AB480F" w:rsidRDefault="00AB480F" w:rsidP="00EB0A52">
      <w:pPr>
        <w:rPr>
          <w:b/>
          <w:sz w:val="24"/>
          <w:szCs w:val="24"/>
        </w:rPr>
      </w:pPr>
    </w:p>
    <w:p w14:paraId="7D25347E" w14:textId="1CCED9C1" w:rsidR="00EB0A52" w:rsidRPr="009B345A" w:rsidRDefault="00EB0A52" w:rsidP="00EB0A52">
      <w:pPr>
        <w:rPr>
          <w:b/>
          <w:sz w:val="24"/>
          <w:szCs w:val="24"/>
        </w:rPr>
      </w:pPr>
      <w:r w:rsidRPr="009B345A">
        <w:rPr>
          <w:b/>
          <w:sz w:val="24"/>
          <w:szCs w:val="24"/>
        </w:rPr>
        <w:lastRenderedPageBreak/>
        <w:t xml:space="preserve">Přepravní taška </w:t>
      </w:r>
    </w:p>
    <w:p w14:paraId="11A835D0" w14:textId="278D571B" w:rsidR="00EB0A52" w:rsidRPr="0005693E" w:rsidRDefault="00EB0A52" w:rsidP="00EB0A52">
      <w:pPr>
        <w:rPr>
          <w:b/>
        </w:rPr>
      </w:pPr>
    </w:p>
    <w:p w14:paraId="52054656" w14:textId="77777777" w:rsidR="00C06B4B" w:rsidRDefault="00C06B4B" w:rsidP="00C06B4B"/>
    <w:p w14:paraId="5265F6BF" w14:textId="45CF6382" w:rsidR="00C06B4B" w:rsidRPr="00C06B4B" w:rsidRDefault="00C06B4B" w:rsidP="00C06B4B">
      <w:pPr>
        <w:rPr>
          <w:b/>
          <w:bCs/>
        </w:rPr>
      </w:pPr>
      <w:r w:rsidRPr="00C06B4B">
        <w:rPr>
          <w:b/>
          <w:bCs/>
        </w:rPr>
        <w:t>Při přepravě vozíku nezapomeňte zakrýt poloosy zadních koleček a sklopenou středovou část plastovými adaptéry, které jsou součástí přepravní tašky pro tento typ vozíku. Zabráníte tak možnému poškození přepravní tašky anebo jiných převážených předmětu.</w:t>
      </w:r>
    </w:p>
    <w:p w14:paraId="23BE5C7E" w14:textId="1F07312E" w:rsidR="001E088F" w:rsidRPr="0005693E" w:rsidRDefault="001E088F" w:rsidP="001E088F">
      <w:pPr>
        <w:pStyle w:val="Odstavecseseznamem"/>
        <w:spacing w:line="239" w:lineRule="auto"/>
        <w:ind w:left="720"/>
      </w:pPr>
    </w:p>
    <w:p w14:paraId="251EAE5B" w14:textId="77777777" w:rsidR="00C06B4B" w:rsidRDefault="00C06B4B" w:rsidP="001E088F">
      <w:pPr>
        <w:spacing w:line="239" w:lineRule="auto"/>
      </w:pPr>
    </w:p>
    <w:p w14:paraId="25139467" w14:textId="00CCE13F" w:rsidR="00C06B4B" w:rsidRPr="0005693E" w:rsidRDefault="00C06B4B" w:rsidP="00C06B4B">
      <w:r>
        <w:rPr>
          <w:noProof/>
        </w:rPr>
        <w:drawing>
          <wp:anchor distT="0" distB="0" distL="114300" distR="114300" simplePos="0" relativeHeight="251702272" behindDoc="0" locked="0" layoutInCell="1" allowOverlap="1" wp14:anchorId="0DE038BA" wp14:editId="54C18AE4">
            <wp:simplePos x="0" y="0"/>
            <wp:positionH relativeFrom="column">
              <wp:posOffset>3372485</wp:posOffset>
            </wp:positionH>
            <wp:positionV relativeFrom="paragraph">
              <wp:posOffset>636270</wp:posOffset>
            </wp:positionV>
            <wp:extent cx="1577340" cy="1889760"/>
            <wp:effectExtent l="0" t="3810" r="0" b="0"/>
            <wp:wrapTopAndBottom/>
            <wp:docPr id="209205578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73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93E">
        <w:rPr>
          <w:b/>
          <w:caps/>
        </w:rPr>
        <w:t>Důležité upozornění</w:t>
      </w:r>
      <w:r w:rsidRPr="0005693E">
        <w:rPr>
          <w:b/>
        </w:rPr>
        <w:t>: V případě, že ukládáte mokrý nebo vlhký vozík do přepravní tašky, nezavírejte víko tašky pomocí zipu. Nechtě tašku otevřenou z důvodu zamezení dlouhodobého působení vlhka na elektroniku vozíku.</w:t>
      </w:r>
    </w:p>
    <w:p w14:paraId="20E33BBB" w14:textId="02CD3AF3" w:rsidR="00AF0FC3" w:rsidRPr="001E088F" w:rsidRDefault="00C06B4B" w:rsidP="001E088F">
      <w:pPr>
        <w:spacing w:line="239" w:lineRule="auto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EAED113" wp14:editId="5F0E2D93">
            <wp:simplePos x="0" y="0"/>
            <wp:positionH relativeFrom="column">
              <wp:posOffset>-219075</wp:posOffset>
            </wp:positionH>
            <wp:positionV relativeFrom="paragraph">
              <wp:posOffset>57150</wp:posOffset>
            </wp:positionV>
            <wp:extent cx="2305050" cy="2252345"/>
            <wp:effectExtent l="0" t="0" r="0" b="0"/>
            <wp:wrapTopAndBottom/>
            <wp:docPr id="28427486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468AA" w14:textId="77777777" w:rsidR="001E088F" w:rsidRPr="0005693E" w:rsidRDefault="001E088F" w:rsidP="00E14F29">
      <w:pPr>
        <w:rPr>
          <w:b/>
        </w:rPr>
      </w:pPr>
    </w:p>
    <w:p w14:paraId="5D38367C" w14:textId="526CBFD0" w:rsidR="00E14F29" w:rsidRPr="009B345A" w:rsidRDefault="00BF22A4" w:rsidP="00150372">
      <w:pPr>
        <w:pStyle w:val="Nadpis2"/>
        <w:rPr>
          <w:u w:val="single"/>
        </w:rPr>
      </w:pPr>
      <w:r w:rsidRPr="009B345A">
        <w:rPr>
          <w:noProof/>
          <w:u w:val="single"/>
        </w:rPr>
        <w:drawing>
          <wp:anchor distT="0" distB="0" distL="114300" distR="114300" simplePos="0" relativeHeight="251693056" behindDoc="0" locked="0" layoutInCell="1" allowOverlap="1" wp14:anchorId="509E7539" wp14:editId="45B393B2">
            <wp:simplePos x="0" y="0"/>
            <wp:positionH relativeFrom="margin">
              <wp:posOffset>66675</wp:posOffset>
            </wp:positionH>
            <wp:positionV relativeFrom="paragraph">
              <wp:posOffset>372745</wp:posOffset>
            </wp:positionV>
            <wp:extent cx="2697480" cy="1438275"/>
            <wp:effectExtent l="0" t="0" r="7620" b="9525"/>
            <wp:wrapTopAndBottom/>
            <wp:docPr id="301444237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FC3">
        <w:rPr>
          <w:u w:val="single"/>
        </w:rPr>
        <w:t>7</w:t>
      </w:r>
      <w:r w:rsidR="00E14F29" w:rsidRPr="009B345A">
        <w:rPr>
          <w:u w:val="single"/>
        </w:rPr>
        <w:t xml:space="preserve">. </w:t>
      </w:r>
      <w:r w:rsidR="00150372" w:rsidRPr="009B345A">
        <w:rPr>
          <w:u w:val="single"/>
        </w:rPr>
        <w:t>Ovládání vozíku</w:t>
      </w:r>
      <w:r w:rsidR="00E14F29" w:rsidRPr="009B345A">
        <w:rPr>
          <w:u w:val="single"/>
        </w:rPr>
        <w:t xml:space="preserve"> </w:t>
      </w:r>
    </w:p>
    <w:p w14:paraId="508F120E" w14:textId="6D568ECD" w:rsidR="00E14F29" w:rsidRDefault="00E14F29" w:rsidP="00E14F29">
      <w:pPr>
        <w:jc w:val="center"/>
        <w:rPr>
          <w:bCs/>
          <w:i/>
        </w:rPr>
      </w:pPr>
    </w:p>
    <w:p w14:paraId="4CC33D95" w14:textId="77777777" w:rsidR="00AB480F" w:rsidRDefault="00AB480F" w:rsidP="00E14F29">
      <w:pPr>
        <w:jc w:val="center"/>
        <w:rPr>
          <w:bCs/>
          <w:i/>
        </w:rPr>
      </w:pPr>
    </w:p>
    <w:p w14:paraId="1BE43ACE" w14:textId="77777777" w:rsidR="00AB480F" w:rsidRDefault="00AB480F" w:rsidP="00E14F29">
      <w:pPr>
        <w:jc w:val="center"/>
        <w:rPr>
          <w:bCs/>
          <w:i/>
        </w:rPr>
      </w:pPr>
    </w:p>
    <w:p w14:paraId="799D2FFE" w14:textId="77777777" w:rsidR="00AB480F" w:rsidRDefault="00AB480F" w:rsidP="00AB480F">
      <w:pPr>
        <w:pStyle w:val="Odstavecseseznamem"/>
        <w:numPr>
          <w:ilvl w:val="0"/>
          <w:numId w:val="35"/>
        </w:numPr>
        <w:spacing w:line="360" w:lineRule="auto"/>
        <w:rPr>
          <w:sz w:val="20"/>
          <w:szCs w:val="20"/>
        </w:rPr>
      </w:pPr>
      <w:r w:rsidRPr="00F66AFE">
        <w:rPr>
          <w:sz w:val="20"/>
          <w:szCs w:val="20"/>
        </w:rPr>
        <w:t xml:space="preserve">Vozíček zapnete, </w:t>
      </w:r>
      <w:r>
        <w:rPr>
          <w:sz w:val="20"/>
          <w:szCs w:val="20"/>
        </w:rPr>
        <w:t>připojením baterie.</w:t>
      </w:r>
    </w:p>
    <w:p w14:paraId="1E4721C1" w14:textId="77777777" w:rsidR="00AB480F" w:rsidRDefault="00AB480F" w:rsidP="00AB480F">
      <w:pPr>
        <w:pStyle w:val="Odstavecseseznamem"/>
        <w:numPr>
          <w:ilvl w:val="0"/>
          <w:numId w:val="3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Vozík nemá samostatné ovládáni ON/OFF </w:t>
      </w:r>
    </w:p>
    <w:p w14:paraId="1E3F2DC2" w14:textId="18F75E49" w:rsidR="00986FF9" w:rsidRDefault="00986FF9" w:rsidP="00AB480F">
      <w:pPr>
        <w:pStyle w:val="Odstavecseseznamem"/>
        <w:numPr>
          <w:ilvl w:val="0"/>
          <w:numId w:val="3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Vozík má tři samostatné ovládací </w:t>
      </w:r>
      <w:proofErr w:type="gramStart"/>
      <w:r>
        <w:rPr>
          <w:sz w:val="20"/>
          <w:szCs w:val="20"/>
        </w:rPr>
        <w:t>prvky :</w:t>
      </w:r>
      <w:proofErr w:type="gramEnd"/>
      <w:r>
        <w:rPr>
          <w:sz w:val="20"/>
          <w:szCs w:val="20"/>
        </w:rPr>
        <w:t xml:space="preserve"> velké tlačítko s led diodou, malé tlačítko bez diody a otočný potenciometr.</w:t>
      </w:r>
    </w:p>
    <w:p w14:paraId="29E6B3F8" w14:textId="77777777" w:rsidR="00AB480F" w:rsidRDefault="00AB480F" w:rsidP="00AB480F">
      <w:pPr>
        <w:pStyle w:val="Odstavecseseznamem"/>
        <w:numPr>
          <w:ilvl w:val="0"/>
          <w:numId w:val="3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Po připojení baterie k vozíku svítí LED dioda na tlačítku Start/Stop nepřerušovaně.</w:t>
      </w:r>
    </w:p>
    <w:p w14:paraId="1292F62E" w14:textId="77777777" w:rsidR="00AB480F" w:rsidRDefault="00AB480F" w:rsidP="00AB480F">
      <w:pPr>
        <w:pStyle w:val="Odstavecseseznamem"/>
        <w:numPr>
          <w:ilvl w:val="0"/>
          <w:numId w:val="3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Pootočením potenciometru, nebo stlačením tlačítka Start/Stop, uvedete vozíček do pohybu.</w:t>
      </w:r>
    </w:p>
    <w:p w14:paraId="2AFB0852" w14:textId="77777777" w:rsidR="00AB480F" w:rsidRDefault="00AB480F" w:rsidP="00AB480F">
      <w:pPr>
        <w:pStyle w:val="Odstavecseseznamem"/>
        <w:numPr>
          <w:ilvl w:val="0"/>
          <w:numId w:val="3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Vozíček vždy zastavujte pomocí tlačítka Start/Stop. V okamžiku zastavení svítí Led dioda nepřerušovaně.</w:t>
      </w:r>
    </w:p>
    <w:p w14:paraId="7B7B01CF" w14:textId="77777777" w:rsidR="00AB480F" w:rsidRDefault="00AB480F" w:rsidP="00AB480F">
      <w:pPr>
        <w:pStyle w:val="Odstavecseseznamem"/>
        <w:numPr>
          <w:ilvl w:val="0"/>
          <w:numId w:val="3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Pomocí potenciometru ovládejte pouze změnu rychlosti. </w:t>
      </w:r>
    </w:p>
    <w:p w14:paraId="3901621A" w14:textId="77777777" w:rsidR="00AB480F" w:rsidRDefault="00AB480F" w:rsidP="00AB480F">
      <w:pPr>
        <w:pStyle w:val="Odstavecseseznamem"/>
        <w:numPr>
          <w:ilvl w:val="0"/>
          <w:numId w:val="3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Vozík je vybaven funkcí tempomat, při zastavení vozíku pomocí tlačítka s Led diodou, si vozík pamatuje poslední Vámi zvolenou rychlost a při opětovném stisknutí tlačítka s led diodou, se do této poslední Vámi zvolené</w:t>
      </w:r>
    </w:p>
    <w:p w14:paraId="051D5BB0" w14:textId="77777777" w:rsidR="00AB480F" w:rsidRDefault="00AB480F" w:rsidP="00AB480F">
      <w:pPr>
        <w:pStyle w:val="Odstavecseseznamem"/>
        <w:numPr>
          <w:ilvl w:val="0"/>
          <w:numId w:val="3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Funkce DHC </w:t>
      </w:r>
      <w:proofErr w:type="gramStart"/>
      <w:r>
        <w:rPr>
          <w:sz w:val="20"/>
          <w:szCs w:val="20"/>
        </w:rPr>
        <w:t xml:space="preserve">( </w:t>
      </w:r>
      <w:proofErr w:type="spellStart"/>
      <w:r w:rsidRPr="005D2316">
        <w:rPr>
          <w:b/>
          <w:bCs/>
          <w:sz w:val="20"/>
          <w:szCs w:val="20"/>
        </w:rPr>
        <w:t>downhill</w:t>
      </w:r>
      <w:proofErr w:type="spellEnd"/>
      <w:proofErr w:type="gramEnd"/>
      <w:r w:rsidRPr="005D2316">
        <w:rPr>
          <w:b/>
          <w:bCs/>
          <w:sz w:val="20"/>
          <w:szCs w:val="20"/>
        </w:rPr>
        <w:t xml:space="preserve"> </w:t>
      </w:r>
      <w:proofErr w:type="spellStart"/>
      <w:r w:rsidRPr="005D2316">
        <w:rPr>
          <w:b/>
          <w:bCs/>
          <w:sz w:val="20"/>
          <w:szCs w:val="20"/>
        </w:rPr>
        <w:t>control</w:t>
      </w:r>
      <w:proofErr w:type="spellEnd"/>
      <w:r>
        <w:rPr>
          <w:sz w:val="20"/>
          <w:szCs w:val="20"/>
        </w:rPr>
        <w:t xml:space="preserve"> plynulá regulace jízdy z kopce) není třeba nikterak aktivovat. Při jízdě z kopce motor automaticky přibržďuje, tuto rychlost regulujete pomocí potenciometru v případě potřeby.</w:t>
      </w:r>
    </w:p>
    <w:p w14:paraId="62340CD6" w14:textId="77777777" w:rsidR="00986FF9" w:rsidRPr="00986FF9" w:rsidRDefault="00AB480F" w:rsidP="00986FF9">
      <w:pPr>
        <w:pStyle w:val="Odstavecseseznamem"/>
        <w:numPr>
          <w:ilvl w:val="0"/>
          <w:numId w:val="35"/>
        </w:numPr>
        <w:spacing w:after="120" w:line="360" w:lineRule="auto"/>
        <w:rPr>
          <w:b/>
          <w:bCs/>
          <w:sz w:val="20"/>
          <w:szCs w:val="20"/>
        </w:rPr>
      </w:pPr>
      <w:r w:rsidRPr="00986FF9">
        <w:rPr>
          <w:b/>
          <w:bCs/>
          <w:sz w:val="20"/>
          <w:szCs w:val="20"/>
        </w:rPr>
        <w:t>Automatický dojezd 10</w:t>
      </w:r>
      <w:r w:rsidR="00986FF9" w:rsidRPr="00986FF9">
        <w:rPr>
          <w:b/>
          <w:bCs/>
          <w:sz w:val="20"/>
          <w:szCs w:val="20"/>
        </w:rPr>
        <w:t xml:space="preserve">, 20 a </w:t>
      </w:r>
      <w:proofErr w:type="gramStart"/>
      <w:r w:rsidR="00986FF9" w:rsidRPr="00986FF9">
        <w:rPr>
          <w:b/>
          <w:bCs/>
          <w:sz w:val="20"/>
          <w:szCs w:val="20"/>
        </w:rPr>
        <w:t>30m</w:t>
      </w:r>
      <w:proofErr w:type="gramEnd"/>
      <w:r w:rsidRPr="00986FF9">
        <w:rPr>
          <w:b/>
          <w:bCs/>
          <w:sz w:val="20"/>
          <w:szCs w:val="20"/>
        </w:rPr>
        <w:t>:</w:t>
      </w:r>
      <w:r w:rsidRPr="00986FF9">
        <w:rPr>
          <w:sz w:val="20"/>
          <w:szCs w:val="20"/>
        </w:rPr>
        <w:t xml:space="preserve"> Když vozík stojí nebo je zabrzděný, </w:t>
      </w:r>
      <w:r w:rsidR="00986FF9" w:rsidRPr="00986FF9">
        <w:rPr>
          <w:sz w:val="20"/>
          <w:szCs w:val="20"/>
        </w:rPr>
        <w:t xml:space="preserve">krátce stiskněte </w:t>
      </w:r>
      <w:r w:rsidRPr="00986FF9">
        <w:rPr>
          <w:sz w:val="20"/>
          <w:szCs w:val="20"/>
        </w:rPr>
        <w:t>tlačítko</w:t>
      </w:r>
      <w:r w:rsidR="00986FF9">
        <w:rPr>
          <w:sz w:val="20"/>
          <w:szCs w:val="20"/>
        </w:rPr>
        <w:t>:</w:t>
      </w:r>
    </w:p>
    <w:p w14:paraId="240CD023" w14:textId="77777777" w:rsidR="00986FF9" w:rsidRDefault="00986FF9" w:rsidP="00986FF9">
      <w:pPr>
        <w:pStyle w:val="Odstavecseseznamem"/>
        <w:spacing w:after="120" w:line="360" w:lineRule="auto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1 stisknutí </w:t>
      </w:r>
      <w:proofErr w:type="gramStart"/>
      <w:r>
        <w:rPr>
          <w:sz w:val="20"/>
          <w:szCs w:val="20"/>
        </w:rPr>
        <w:t>10m</w:t>
      </w:r>
      <w:proofErr w:type="gramEnd"/>
      <w:r>
        <w:rPr>
          <w:sz w:val="20"/>
          <w:szCs w:val="20"/>
        </w:rPr>
        <w:t xml:space="preserve">, </w:t>
      </w:r>
    </w:p>
    <w:p w14:paraId="24F198C6" w14:textId="77777777" w:rsidR="00986FF9" w:rsidRDefault="00986FF9" w:rsidP="00986FF9">
      <w:pPr>
        <w:pStyle w:val="Odstavecseseznamem"/>
        <w:spacing w:after="120" w:line="360" w:lineRule="auto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2 Stisknutí </w:t>
      </w:r>
      <w:proofErr w:type="gramStart"/>
      <w:r>
        <w:rPr>
          <w:sz w:val="20"/>
          <w:szCs w:val="20"/>
        </w:rPr>
        <w:t>20m</w:t>
      </w:r>
      <w:proofErr w:type="gramEnd"/>
    </w:p>
    <w:p w14:paraId="0FAD86F7" w14:textId="04C72668" w:rsidR="00986FF9" w:rsidRDefault="00986FF9" w:rsidP="00986FF9">
      <w:pPr>
        <w:pStyle w:val="Odstavecseseznamem"/>
        <w:spacing w:after="120" w:line="360" w:lineRule="auto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3 stisknutí </w:t>
      </w:r>
      <w:proofErr w:type="gramStart"/>
      <w:r>
        <w:rPr>
          <w:sz w:val="20"/>
          <w:szCs w:val="20"/>
        </w:rPr>
        <w:t>30m</w:t>
      </w:r>
      <w:proofErr w:type="gramEnd"/>
    </w:p>
    <w:p w14:paraId="144891F8" w14:textId="590EA49A" w:rsidR="00AB480F" w:rsidRPr="00986FF9" w:rsidRDefault="00AB480F" w:rsidP="00986FF9">
      <w:pPr>
        <w:pStyle w:val="Odstavecseseznamem"/>
        <w:numPr>
          <w:ilvl w:val="0"/>
          <w:numId w:val="35"/>
        </w:numPr>
        <w:spacing w:after="120" w:line="360" w:lineRule="auto"/>
        <w:rPr>
          <w:b/>
          <w:bCs/>
          <w:sz w:val="20"/>
          <w:szCs w:val="20"/>
        </w:rPr>
      </w:pPr>
      <w:r w:rsidRPr="00986FF9">
        <w:rPr>
          <w:b/>
          <w:bCs/>
          <w:sz w:val="20"/>
          <w:szCs w:val="20"/>
        </w:rPr>
        <w:t>Funkce DHC je aktivována automaticky při zapojení baterie a zapnutí vozíku.</w:t>
      </w:r>
    </w:p>
    <w:p w14:paraId="44CE0A9D" w14:textId="221F7FA3" w:rsidR="00AB480F" w:rsidRPr="00986FF9" w:rsidRDefault="00AB480F" w:rsidP="00986FF9">
      <w:pPr>
        <w:pStyle w:val="Odstavecseseznamem"/>
        <w:numPr>
          <w:ilvl w:val="0"/>
          <w:numId w:val="35"/>
        </w:numPr>
        <w:spacing w:after="120" w:line="360" w:lineRule="auto"/>
        <w:rPr>
          <w:b/>
          <w:bCs/>
          <w:sz w:val="20"/>
          <w:szCs w:val="20"/>
        </w:rPr>
      </w:pPr>
      <w:r w:rsidRPr="00986FF9">
        <w:rPr>
          <w:b/>
          <w:bCs/>
          <w:sz w:val="20"/>
          <w:szCs w:val="20"/>
        </w:rPr>
        <w:t>Couvání vozíku: Vozík musí stát.</w:t>
      </w:r>
    </w:p>
    <w:p w14:paraId="2F79F40A" w14:textId="365BA1FA" w:rsidR="00AB480F" w:rsidRPr="00986FF9" w:rsidRDefault="00AB480F" w:rsidP="00986FF9">
      <w:pPr>
        <w:pStyle w:val="Odstavecseseznamem"/>
        <w:spacing w:after="120" w:line="360" w:lineRule="auto"/>
        <w:ind w:left="720"/>
        <w:rPr>
          <w:sz w:val="20"/>
          <w:szCs w:val="20"/>
        </w:rPr>
      </w:pPr>
      <w:r w:rsidRPr="00986FF9">
        <w:rPr>
          <w:sz w:val="20"/>
          <w:szCs w:val="20"/>
        </w:rPr>
        <w:t>Stlačením a podržením tlačítka START/STOP začne vozík automaticky couvat. Rychlost vozíku při couvání je konstantní a nelze jí měnit. Vozík zastavíte puštěním tlačítka START/STOP. Po opětovném stlačení START/STOP se vozík automaticky rozjede směrem</w:t>
      </w:r>
      <w:r w:rsidRPr="00986FF9">
        <w:rPr>
          <w:sz w:val="20"/>
          <w:szCs w:val="20"/>
        </w:rPr>
        <w:t xml:space="preserve"> </w:t>
      </w:r>
      <w:r w:rsidRPr="00986FF9">
        <w:rPr>
          <w:sz w:val="20"/>
          <w:szCs w:val="20"/>
        </w:rPr>
        <w:t>vpřed</w:t>
      </w:r>
      <w:r w:rsidRPr="00986FF9">
        <w:rPr>
          <w:sz w:val="20"/>
          <w:szCs w:val="20"/>
        </w:rPr>
        <w:t xml:space="preserve"> vámi poslední zvolenou rychlostí před aktivací couvání. </w:t>
      </w:r>
    </w:p>
    <w:p w14:paraId="580EC8B1" w14:textId="77777777" w:rsidR="00AB480F" w:rsidRDefault="00AB480F" w:rsidP="00AB480F">
      <w:pPr>
        <w:spacing w:line="360" w:lineRule="auto"/>
      </w:pPr>
    </w:p>
    <w:p w14:paraId="4A360884" w14:textId="77777777" w:rsidR="00AB480F" w:rsidRPr="00F66AFE" w:rsidRDefault="00AB480F" w:rsidP="00AB480F">
      <w:pPr>
        <w:spacing w:line="276" w:lineRule="auto"/>
        <w:rPr>
          <w:b/>
          <w:bCs/>
          <w:sz w:val="20"/>
          <w:szCs w:val="20"/>
        </w:rPr>
      </w:pPr>
      <w:r w:rsidRPr="00F66AFE">
        <w:rPr>
          <w:b/>
          <w:bCs/>
          <w:sz w:val="20"/>
          <w:szCs w:val="20"/>
        </w:rPr>
        <w:t>UPOZORNĚNÍ: Kolečko/potenciometr slouží pouze pro změnu rychlosti. Nezastavujte potenciometrem vozík. Pro bezpečné zastavení a znovu rozjetí vozíku, slouží výhradně tlačítko s led diodou. V případě nedodržení tohoto upozornění, hrozí vážné poškození vozíku.</w:t>
      </w:r>
    </w:p>
    <w:p w14:paraId="15F17E1B" w14:textId="77777777" w:rsidR="00AB480F" w:rsidRPr="00F66AFE" w:rsidRDefault="00AB480F" w:rsidP="00AB480F">
      <w:pPr>
        <w:spacing w:line="276" w:lineRule="auto"/>
        <w:rPr>
          <w:b/>
          <w:bCs/>
          <w:sz w:val="20"/>
          <w:szCs w:val="20"/>
        </w:rPr>
      </w:pPr>
    </w:p>
    <w:p w14:paraId="24B0ADD2" w14:textId="49422E4B" w:rsidR="001E088F" w:rsidRPr="00AB480F" w:rsidRDefault="00AB480F" w:rsidP="00AB480F">
      <w:pPr>
        <w:spacing w:after="120" w:line="276" w:lineRule="auto"/>
        <w:rPr>
          <w:b/>
          <w:bCs/>
          <w:sz w:val="20"/>
          <w:szCs w:val="20"/>
        </w:rPr>
      </w:pPr>
      <w:r w:rsidRPr="00F66AFE">
        <w:rPr>
          <w:b/>
          <w:bCs/>
          <w:sz w:val="20"/>
          <w:szCs w:val="20"/>
        </w:rPr>
        <w:t xml:space="preserve">Když zastavíte pomocí potenciometru tím, že ho otočíte do pomyslné nuly, eliminujete naprogramovanou funkci plynulého zastavení. </w:t>
      </w:r>
      <w:r w:rsidRPr="00F66AFE">
        <w:rPr>
          <w:b/>
          <w:bCs/>
          <w:sz w:val="20"/>
          <w:szCs w:val="20"/>
        </w:rPr>
        <w:br/>
      </w:r>
      <w:r w:rsidRPr="00F66AFE">
        <w:rPr>
          <w:b/>
          <w:bCs/>
          <w:sz w:val="20"/>
          <w:szCs w:val="20"/>
        </w:rPr>
        <w:br/>
        <w:t>Tato funkce plynulého zastavení se aktivuje pouze stisknutím tlačítka. Bez plynulého zastavení hrozí vážné poškození převodového ústrojí.</w:t>
      </w:r>
    </w:p>
    <w:p w14:paraId="5D4A3F5E" w14:textId="77777777" w:rsidR="001E088F" w:rsidRPr="0005693E" w:rsidRDefault="001E088F" w:rsidP="00E14F29"/>
    <w:p w14:paraId="7E0A52BB" w14:textId="78D60893" w:rsidR="00E14F29" w:rsidRPr="00AF0FC3" w:rsidRDefault="00E14F29" w:rsidP="00AF0FC3">
      <w:pPr>
        <w:pStyle w:val="Nadpis2"/>
        <w:numPr>
          <w:ilvl w:val="0"/>
          <w:numId w:val="28"/>
        </w:numPr>
        <w:rPr>
          <w:u w:val="single"/>
        </w:rPr>
      </w:pPr>
      <w:r w:rsidRPr="00AF0FC3">
        <w:rPr>
          <w:u w:val="single"/>
        </w:rPr>
        <w:t xml:space="preserve">Údržba vozíku: </w:t>
      </w:r>
    </w:p>
    <w:p w14:paraId="3A86F330" w14:textId="77777777" w:rsidR="00AB480F" w:rsidRPr="00F66AFE" w:rsidRDefault="00AB480F" w:rsidP="00AB480F">
      <w:pPr>
        <w:spacing w:after="160" w:line="360" w:lineRule="auto"/>
        <w:rPr>
          <w:b/>
          <w:bCs/>
          <w:sz w:val="20"/>
          <w:szCs w:val="20"/>
        </w:rPr>
      </w:pPr>
      <w:r w:rsidRPr="00F66AFE">
        <w:rPr>
          <w:b/>
          <w:bCs/>
          <w:sz w:val="20"/>
          <w:szCs w:val="20"/>
        </w:rPr>
        <w:t xml:space="preserve">Rám vozíku </w:t>
      </w:r>
      <w:r>
        <w:rPr>
          <w:b/>
          <w:bCs/>
          <w:sz w:val="20"/>
          <w:szCs w:val="20"/>
        </w:rPr>
        <w:t>můžete čistit</w:t>
      </w:r>
      <w:r w:rsidRPr="00F66AFE">
        <w:rPr>
          <w:b/>
          <w:bCs/>
          <w:sz w:val="20"/>
          <w:szCs w:val="20"/>
        </w:rPr>
        <w:t xml:space="preserve"> vlhkým hadrem</w:t>
      </w:r>
      <w:r>
        <w:rPr>
          <w:b/>
          <w:bCs/>
          <w:sz w:val="20"/>
          <w:szCs w:val="20"/>
        </w:rPr>
        <w:t>. Rám vozíku ani jeho elektrické části nemyjte nikdy vodou</w:t>
      </w:r>
      <w:r w:rsidRPr="00F66AFE">
        <w:rPr>
          <w:b/>
          <w:bCs/>
          <w:sz w:val="20"/>
          <w:szCs w:val="20"/>
        </w:rPr>
        <w:t xml:space="preserve"> ze zahradní, nebo tlakové hadice.</w:t>
      </w:r>
    </w:p>
    <w:p w14:paraId="662C392C" w14:textId="77777777" w:rsidR="00AB480F" w:rsidRDefault="00AB480F" w:rsidP="00AB480F">
      <w:pPr>
        <w:pStyle w:val="Odstavecseseznamem"/>
        <w:numPr>
          <w:ilvl w:val="0"/>
          <w:numId w:val="36"/>
        </w:numPr>
        <w:spacing w:line="360" w:lineRule="auto"/>
        <w:rPr>
          <w:sz w:val="20"/>
          <w:szCs w:val="20"/>
        </w:rPr>
      </w:pPr>
      <w:r w:rsidRPr="00F66AFE">
        <w:rPr>
          <w:sz w:val="20"/>
          <w:szCs w:val="20"/>
        </w:rPr>
        <w:t xml:space="preserve">Pokud Váš golfový vozíček začne svévolně zatáčet, </w:t>
      </w:r>
      <w:r>
        <w:rPr>
          <w:sz w:val="20"/>
          <w:szCs w:val="20"/>
        </w:rPr>
        <w:t>můžete</w:t>
      </w:r>
      <w:r w:rsidRPr="00F66AFE">
        <w:rPr>
          <w:sz w:val="20"/>
          <w:szCs w:val="20"/>
        </w:rPr>
        <w:t xml:space="preserve"> nastavit </w:t>
      </w:r>
      <w:r>
        <w:rPr>
          <w:sz w:val="20"/>
          <w:szCs w:val="20"/>
        </w:rPr>
        <w:t>úhel kovové osičky, na které je nasazeno a šroubem zajištěno přední kolečko</w:t>
      </w:r>
      <w:r w:rsidRPr="00F66AFE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499A4ACA" w14:textId="77777777" w:rsidR="00AB480F" w:rsidRDefault="00AB480F" w:rsidP="00AB480F">
      <w:pPr>
        <w:pStyle w:val="Odstavecseseznamem"/>
        <w:numPr>
          <w:ilvl w:val="0"/>
          <w:numId w:val="36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Pro možnost seřízení povolte velkou matici na straně přední nápravy. Přední osu vycentrujete do požadovaného směru pomocí dvou protilehlých červíků se zápustnou imbusovou hlavou.</w:t>
      </w:r>
    </w:p>
    <w:p w14:paraId="3F340040" w14:textId="77777777" w:rsidR="00AB480F" w:rsidRPr="00F66AFE" w:rsidRDefault="00AB480F" w:rsidP="00AB480F">
      <w:pPr>
        <w:pStyle w:val="Odstavecseseznamem"/>
        <w:numPr>
          <w:ilvl w:val="0"/>
          <w:numId w:val="36"/>
        </w:numPr>
        <w:spacing w:line="360" w:lineRule="auto"/>
        <w:rPr>
          <w:sz w:val="20"/>
          <w:szCs w:val="20"/>
        </w:rPr>
      </w:pPr>
      <w:r w:rsidRPr="00F66AF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Po vycentrování přední osy, opět pevně dotáhněte velkou matici na straně koncovky přední osy. </w:t>
      </w:r>
    </w:p>
    <w:p w14:paraId="48FA5B0F" w14:textId="77777777" w:rsidR="00AB480F" w:rsidRPr="00F66AFE" w:rsidRDefault="00AB480F" w:rsidP="00AB480F">
      <w:pPr>
        <w:spacing w:line="360" w:lineRule="auto"/>
        <w:rPr>
          <w:sz w:val="20"/>
          <w:szCs w:val="20"/>
        </w:rPr>
      </w:pPr>
    </w:p>
    <w:p w14:paraId="4784370D" w14:textId="77777777" w:rsidR="00AB480F" w:rsidRPr="00F66AFE" w:rsidRDefault="00AB480F" w:rsidP="00AB480F">
      <w:pPr>
        <w:pStyle w:val="Odstavecseseznamem"/>
        <w:numPr>
          <w:ilvl w:val="0"/>
          <w:numId w:val="36"/>
        </w:numPr>
        <w:spacing w:line="360" w:lineRule="auto"/>
        <w:rPr>
          <w:sz w:val="20"/>
          <w:szCs w:val="20"/>
        </w:rPr>
      </w:pPr>
      <w:r w:rsidRPr="00F66AFE">
        <w:rPr>
          <w:sz w:val="20"/>
          <w:szCs w:val="20"/>
        </w:rPr>
        <w:t>Pokud vkládáte do přepravní tašky mokrý vozík, doporučujeme ho před uskladněním vysušit a v žádném případě tašku neuzavírejte na zip! Taška je vodotěsná a při dlouhodobém působení vlhka na elektrické části vozíku hrozí jejich zkorodování nebo trvalé poškození.</w:t>
      </w:r>
    </w:p>
    <w:p w14:paraId="3640B714" w14:textId="77777777" w:rsidR="00AB480F" w:rsidRPr="00F66AFE" w:rsidRDefault="00AB480F" w:rsidP="00AB480F">
      <w:pPr>
        <w:pStyle w:val="Odstavecseseznamem"/>
        <w:numPr>
          <w:ilvl w:val="0"/>
          <w:numId w:val="36"/>
        </w:numPr>
        <w:spacing w:line="360" w:lineRule="auto"/>
        <w:rPr>
          <w:sz w:val="20"/>
          <w:szCs w:val="20"/>
        </w:rPr>
      </w:pPr>
      <w:r w:rsidRPr="00F66AFE">
        <w:rPr>
          <w:sz w:val="20"/>
          <w:szCs w:val="20"/>
        </w:rPr>
        <w:t xml:space="preserve">Doporučujeme zakoupit sprej </w:t>
      </w:r>
      <w:proofErr w:type="spellStart"/>
      <w:r w:rsidRPr="00F66AFE">
        <w:rPr>
          <w:sz w:val="20"/>
          <w:szCs w:val="20"/>
        </w:rPr>
        <w:t>Nanoprotech</w:t>
      </w:r>
      <w:proofErr w:type="spellEnd"/>
      <w:r w:rsidRPr="00F66AFE">
        <w:rPr>
          <w:sz w:val="20"/>
          <w:szCs w:val="20"/>
        </w:rPr>
        <w:t xml:space="preserve"> </w:t>
      </w:r>
      <w:proofErr w:type="spellStart"/>
      <w:r w:rsidRPr="00F66AFE">
        <w:rPr>
          <w:sz w:val="20"/>
          <w:szCs w:val="20"/>
        </w:rPr>
        <w:t>Bicycle</w:t>
      </w:r>
      <w:proofErr w:type="spellEnd"/>
      <w:r w:rsidRPr="00F66AFE">
        <w:rPr>
          <w:sz w:val="20"/>
          <w:szCs w:val="20"/>
        </w:rPr>
        <w:t xml:space="preserve"> (na pohyblivé části – vnější osy u motorů). Můžete zakoupit na stránce www.nanoprotech.cz nebo u autorizovaných prodejců značky </w:t>
      </w:r>
      <w:proofErr w:type="spellStart"/>
      <w:r w:rsidRPr="00F66AFE">
        <w:rPr>
          <w:sz w:val="20"/>
          <w:szCs w:val="20"/>
        </w:rPr>
        <w:t>Davies</w:t>
      </w:r>
      <w:proofErr w:type="spellEnd"/>
      <w:r w:rsidRPr="00F66AFE">
        <w:rPr>
          <w:sz w:val="20"/>
          <w:szCs w:val="20"/>
        </w:rPr>
        <w:t xml:space="preserve"> </w:t>
      </w:r>
      <w:proofErr w:type="spellStart"/>
      <w:r w:rsidRPr="00F66AFE">
        <w:rPr>
          <w:sz w:val="20"/>
          <w:szCs w:val="20"/>
        </w:rPr>
        <w:t>Caddy</w:t>
      </w:r>
      <w:proofErr w:type="spellEnd"/>
      <w:r w:rsidRPr="00F66AFE">
        <w:rPr>
          <w:sz w:val="20"/>
          <w:szCs w:val="20"/>
        </w:rPr>
        <w:t>.</w:t>
      </w:r>
    </w:p>
    <w:p w14:paraId="6BBC4D6F" w14:textId="77777777" w:rsidR="00AB480F" w:rsidRPr="00154040" w:rsidRDefault="00AB480F" w:rsidP="00AB480F">
      <w:pPr>
        <w:pStyle w:val="Odstavecseseznamem"/>
        <w:numPr>
          <w:ilvl w:val="0"/>
          <w:numId w:val="36"/>
        </w:numPr>
        <w:spacing w:line="360" w:lineRule="auto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0" allowOverlap="1" wp14:anchorId="31F38CFE" wp14:editId="6774B4E0">
            <wp:simplePos x="0" y="0"/>
            <wp:positionH relativeFrom="margin">
              <wp:posOffset>428625</wp:posOffset>
            </wp:positionH>
            <wp:positionV relativeFrom="paragraph">
              <wp:posOffset>980440</wp:posOffset>
            </wp:positionV>
            <wp:extent cx="3427095" cy="1524000"/>
            <wp:effectExtent l="0" t="0" r="190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040">
        <w:rPr>
          <w:sz w:val="20"/>
          <w:szCs w:val="20"/>
        </w:rPr>
        <w:t xml:space="preserve">Doporučujeme i údržbu upínacích bajonetů zadních kol pomocí </w:t>
      </w:r>
      <w:r>
        <w:rPr>
          <w:sz w:val="20"/>
          <w:szCs w:val="20"/>
        </w:rPr>
        <w:br/>
      </w:r>
      <w:r w:rsidRPr="00154040">
        <w:rPr>
          <w:sz w:val="20"/>
          <w:szCs w:val="20"/>
        </w:rPr>
        <w:t>voděodolného mazacího spreje nebo vazelíny.</w:t>
      </w:r>
    </w:p>
    <w:p w14:paraId="4FBE8046" w14:textId="1EEE6434" w:rsidR="00E14F29" w:rsidRDefault="00E14F29" w:rsidP="00E14F29">
      <w:pPr>
        <w:rPr>
          <w:b/>
        </w:rPr>
      </w:pPr>
      <w:r w:rsidRPr="0005693E">
        <w:rPr>
          <w:b/>
        </w:rPr>
        <w:t xml:space="preserve">. </w:t>
      </w:r>
    </w:p>
    <w:p w14:paraId="5C56A0A2" w14:textId="77777777" w:rsidR="00AB480F" w:rsidRDefault="00AB480F" w:rsidP="00E14F29">
      <w:pPr>
        <w:rPr>
          <w:b/>
        </w:rPr>
      </w:pPr>
    </w:p>
    <w:p w14:paraId="5178B617" w14:textId="77777777" w:rsidR="00AB480F" w:rsidRPr="0005693E" w:rsidRDefault="00AB480F" w:rsidP="00E14F29"/>
    <w:p w14:paraId="5A4BEE32" w14:textId="77777777" w:rsidR="00E14F29" w:rsidRDefault="00E14F29" w:rsidP="00E14F29">
      <w:pPr>
        <w:rPr>
          <w:i/>
        </w:rPr>
      </w:pPr>
      <w:r w:rsidRPr="0005693E">
        <w:rPr>
          <w:noProof/>
        </w:rPr>
        <w:drawing>
          <wp:anchor distT="0" distB="0" distL="114300" distR="114300" simplePos="0" relativeHeight="251663360" behindDoc="0" locked="0" layoutInCell="1" allowOverlap="1" wp14:anchorId="5A3DB99E" wp14:editId="0D06CDED">
            <wp:simplePos x="0" y="0"/>
            <wp:positionH relativeFrom="column">
              <wp:posOffset>4441825</wp:posOffset>
            </wp:positionH>
            <wp:positionV relativeFrom="paragraph">
              <wp:posOffset>76835</wp:posOffset>
            </wp:positionV>
            <wp:extent cx="1911985" cy="777240"/>
            <wp:effectExtent l="0" t="0" r="0" b="381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93E">
        <w:rPr>
          <w:i/>
        </w:rPr>
        <w:t xml:space="preserve">Doporučujeme zakoupit sprej </w:t>
      </w:r>
      <w:proofErr w:type="spellStart"/>
      <w:r w:rsidRPr="0005693E">
        <w:rPr>
          <w:b/>
          <w:i/>
        </w:rPr>
        <w:t>Nanoprotech</w:t>
      </w:r>
      <w:proofErr w:type="spellEnd"/>
      <w:r w:rsidRPr="0005693E">
        <w:rPr>
          <w:b/>
          <w:i/>
        </w:rPr>
        <w:t xml:space="preserve"> </w:t>
      </w:r>
      <w:proofErr w:type="spellStart"/>
      <w:r w:rsidRPr="0005693E">
        <w:rPr>
          <w:b/>
          <w:i/>
        </w:rPr>
        <w:t>Bicycle</w:t>
      </w:r>
      <w:proofErr w:type="spellEnd"/>
      <w:r w:rsidRPr="0005693E">
        <w:rPr>
          <w:i/>
        </w:rPr>
        <w:t xml:space="preserve"> </w:t>
      </w:r>
      <w:proofErr w:type="gramStart"/>
      <w:r w:rsidRPr="0005693E">
        <w:rPr>
          <w:i/>
        </w:rPr>
        <w:t>( na</w:t>
      </w:r>
      <w:proofErr w:type="gramEnd"/>
      <w:r w:rsidRPr="0005693E">
        <w:rPr>
          <w:i/>
        </w:rPr>
        <w:t xml:space="preserve"> </w:t>
      </w:r>
      <w:proofErr w:type="spellStart"/>
      <w:r w:rsidRPr="0005693E">
        <w:rPr>
          <w:i/>
        </w:rPr>
        <w:t>pohybylivé</w:t>
      </w:r>
      <w:proofErr w:type="spellEnd"/>
      <w:r w:rsidRPr="0005693E">
        <w:rPr>
          <w:i/>
        </w:rPr>
        <w:t xml:space="preserve"> části – vnější osy u </w:t>
      </w:r>
      <w:proofErr w:type="gramStart"/>
      <w:r w:rsidRPr="0005693E">
        <w:rPr>
          <w:i/>
        </w:rPr>
        <w:t>motorů )</w:t>
      </w:r>
      <w:proofErr w:type="gramEnd"/>
      <w:r w:rsidRPr="0005693E">
        <w:rPr>
          <w:i/>
        </w:rPr>
        <w:t xml:space="preserve"> a </w:t>
      </w:r>
      <w:proofErr w:type="spellStart"/>
      <w:r w:rsidRPr="0005693E">
        <w:rPr>
          <w:b/>
          <w:i/>
        </w:rPr>
        <w:t>Nanoprotech</w:t>
      </w:r>
      <w:proofErr w:type="spellEnd"/>
      <w:r w:rsidRPr="0005693E">
        <w:rPr>
          <w:b/>
          <w:i/>
        </w:rPr>
        <w:t xml:space="preserve"> Electric</w:t>
      </w:r>
      <w:r w:rsidRPr="0005693E">
        <w:rPr>
          <w:i/>
        </w:rPr>
        <w:t xml:space="preserve"> </w:t>
      </w:r>
      <w:proofErr w:type="gramStart"/>
      <w:r w:rsidRPr="0005693E">
        <w:rPr>
          <w:i/>
        </w:rPr>
        <w:t>( ovládací</w:t>
      </w:r>
      <w:proofErr w:type="gramEnd"/>
      <w:r w:rsidRPr="0005693E">
        <w:rPr>
          <w:i/>
        </w:rPr>
        <w:t xml:space="preserve"> tlačítka na rukojeti, konektor mezi horní částí s rukojetí a spodní částí s motory, konektor připojení baterie, kabel baterie, konektory prodlužovacího </w:t>
      </w:r>
      <w:proofErr w:type="gramStart"/>
      <w:r w:rsidRPr="0005693E">
        <w:rPr>
          <w:i/>
        </w:rPr>
        <w:t>kabelu )</w:t>
      </w:r>
      <w:proofErr w:type="gramEnd"/>
      <w:r w:rsidRPr="0005693E">
        <w:rPr>
          <w:i/>
        </w:rPr>
        <w:t xml:space="preserve">. Můžete zakoupit na stránce </w:t>
      </w:r>
      <w:hyperlink r:id="rId19" w:history="1">
        <w:r w:rsidRPr="0005693E">
          <w:rPr>
            <w:rStyle w:val="Hypertextovodkaz"/>
            <w:i/>
          </w:rPr>
          <w:t>www.nanoprotech.cz</w:t>
        </w:r>
      </w:hyperlink>
      <w:r w:rsidRPr="0005693E">
        <w:rPr>
          <w:i/>
        </w:rPr>
        <w:t xml:space="preserve"> nebo u autorizovaných prodejců značky </w:t>
      </w:r>
      <w:proofErr w:type="spellStart"/>
      <w:r w:rsidRPr="0005693E">
        <w:rPr>
          <w:i/>
        </w:rPr>
        <w:t>Davies</w:t>
      </w:r>
      <w:proofErr w:type="spellEnd"/>
      <w:r w:rsidRPr="0005693E">
        <w:rPr>
          <w:i/>
        </w:rPr>
        <w:t xml:space="preserve"> </w:t>
      </w:r>
      <w:proofErr w:type="spellStart"/>
      <w:r w:rsidRPr="0005693E">
        <w:rPr>
          <w:i/>
        </w:rPr>
        <w:t>Caddy</w:t>
      </w:r>
      <w:proofErr w:type="spellEnd"/>
      <w:r w:rsidRPr="0005693E">
        <w:rPr>
          <w:i/>
        </w:rPr>
        <w:t>.</w:t>
      </w:r>
    </w:p>
    <w:p w14:paraId="50176FAE" w14:textId="77777777" w:rsidR="00BF22A4" w:rsidRDefault="00BF22A4" w:rsidP="00E14F29">
      <w:pPr>
        <w:rPr>
          <w:i/>
        </w:rPr>
      </w:pPr>
    </w:p>
    <w:p w14:paraId="23BF877E" w14:textId="77777777" w:rsidR="00BF22A4" w:rsidRDefault="00BF22A4" w:rsidP="00E14F29">
      <w:pPr>
        <w:rPr>
          <w:i/>
        </w:rPr>
      </w:pPr>
    </w:p>
    <w:p w14:paraId="5A43002F" w14:textId="77777777" w:rsidR="00BF22A4" w:rsidRDefault="00BF22A4" w:rsidP="00E14F29">
      <w:pPr>
        <w:rPr>
          <w:i/>
        </w:rPr>
      </w:pPr>
    </w:p>
    <w:p w14:paraId="3BBA0CB9" w14:textId="77777777" w:rsidR="00BF22A4" w:rsidRDefault="00BF22A4" w:rsidP="00E14F29">
      <w:pPr>
        <w:rPr>
          <w:i/>
        </w:rPr>
      </w:pPr>
    </w:p>
    <w:p w14:paraId="2DFDDC2A" w14:textId="77777777" w:rsidR="00E14F29" w:rsidRPr="0005693E" w:rsidRDefault="00E14F29" w:rsidP="009B345A">
      <w:pPr>
        <w:pStyle w:val="Odstavecseseznamem"/>
        <w:numPr>
          <w:ilvl w:val="0"/>
          <w:numId w:val="25"/>
        </w:numPr>
        <w:spacing w:after="200" w:line="276" w:lineRule="auto"/>
        <w:contextualSpacing/>
      </w:pPr>
      <w:r w:rsidRPr="0005693E">
        <w:t>Při sestaveném vozíku dáte rukojeť vzhůru do svislé polohy byla vertikálně k zemi a upevněte ji polohovacím šroubem</w:t>
      </w:r>
    </w:p>
    <w:p w14:paraId="7EF41597" w14:textId="77777777" w:rsidR="00E14F29" w:rsidRPr="0005693E" w:rsidRDefault="00E14F29" w:rsidP="009B345A">
      <w:pPr>
        <w:pStyle w:val="Odstavecseseznamem"/>
        <w:numPr>
          <w:ilvl w:val="0"/>
          <w:numId w:val="25"/>
        </w:numPr>
        <w:spacing w:after="200" w:line="276" w:lineRule="auto"/>
        <w:contextualSpacing/>
      </w:pPr>
      <w:r w:rsidRPr="0005693E">
        <w:t xml:space="preserve">Poté stlačte ovládací tlačítko a vstříkněte </w:t>
      </w:r>
      <w:proofErr w:type="spellStart"/>
      <w:r w:rsidRPr="0005693E">
        <w:t>Nanoprotech</w:t>
      </w:r>
      <w:proofErr w:type="spellEnd"/>
      <w:r w:rsidRPr="0005693E">
        <w:t xml:space="preserve"> Electric.</w:t>
      </w:r>
    </w:p>
    <w:p w14:paraId="74ED35FE" w14:textId="5B46EC55" w:rsidR="00E14F29" w:rsidRPr="0005693E" w:rsidRDefault="00BF22A4" w:rsidP="009B345A">
      <w:pPr>
        <w:pStyle w:val="Odstavecseseznamem"/>
        <w:numPr>
          <w:ilvl w:val="0"/>
          <w:numId w:val="25"/>
        </w:numPr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8765EF2" wp14:editId="1C06A34D">
            <wp:simplePos x="0" y="0"/>
            <wp:positionH relativeFrom="margin">
              <wp:posOffset>457200</wp:posOffset>
            </wp:positionH>
            <wp:positionV relativeFrom="paragraph">
              <wp:posOffset>237490</wp:posOffset>
            </wp:positionV>
            <wp:extent cx="2697480" cy="1438275"/>
            <wp:effectExtent l="0" t="0" r="7620" b="9525"/>
            <wp:wrapTopAndBottom/>
            <wp:docPr id="917358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4F29" w:rsidRPr="0005693E">
        <w:t xml:space="preserve">Po zhruba 5 vteřinách stlačte tlačítko </w:t>
      </w:r>
      <w:r w:rsidR="00382536" w:rsidRPr="0005693E">
        <w:t>opakovaně rychle</w:t>
      </w:r>
      <w:r w:rsidR="00E14F29" w:rsidRPr="0005693E">
        <w:t xml:space="preserve"> 5x až 10x za sebou. </w:t>
      </w:r>
    </w:p>
    <w:p w14:paraId="4B3D4018" w14:textId="188C85D9" w:rsidR="00E14F29" w:rsidRPr="0005693E" w:rsidRDefault="00E14F29" w:rsidP="00E14F29">
      <w:pPr>
        <w:pStyle w:val="Odstavecseseznamem"/>
      </w:pPr>
    </w:p>
    <w:p w14:paraId="07D0A513" w14:textId="4D013C44" w:rsidR="00E14F29" w:rsidRPr="0005693E" w:rsidRDefault="00150372" w:rsidP="00E14F29">
      <w:pPr>
        <w:pStyle w:val="Odstavecseseznamem"/>
        <w:numPr>
          <w:ilvl w:val="0"/>
          <w:numId w:val="12"/>
        </w:numPr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A132E5A" wp14:editId="744D8E3E">
            <wp:simplePos x="0" y="0"/>
            <wp:positionH relativeFrom="column">
              <wp:posOffset>514350</wp:posOffset>
            </wp:positionH>
            <wp:positionV relativeFrom="paragraph">
              <wp:posOffset>324485</wp:posOffset>
            </wp:positionV>
            <wp:extent cx="2010410" cy="1609725"/>
            <wp:effectExtent l="0" t="0" r="8890" b="9525"/>
            <wp:wrapTopAndBottom/>
            <wp:docPr id="134665051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F29" w:rsidRPr="0005693E">
        <w:t>Spojovací bajonety doporučujeme ošetřit mazivem, které na sebe neváže prach.</w:t>
      </w:r>
    </w:p>
    <w:p w14:paraId="16F50BE6" w14:textId="77777777" w:rsidR="00E14F29" w:rsidRPr="0005693E" w:rsidRDefault="00E14F29" w:rsidP="00E14F29"/>
    <w:p w14:paraId="51D63006" w14:textId="77777777" w:rsidR="00E14F29" w:rsidRPr="0005693E" w:rsidRDefault="00E14F29" w:rsidP="00E14F29"/>
    <w:p w14:paraId="4CA35DFA" w14:textId="23FB2EA8" w:rsidR="00E14F29" w:rsidRPr="00BF22A4" w:rsidRDefault="00BF22A4" w:rsidP="00BF22A4">
      <w:pPr>
        <w:pStyle w:val="Odstavecseseznamem"/>
        <w:numPr>
          <w:ilvl w:val="0"/>
          <w:numId w:val="12"/>
        </w:numPr>
        <w:spacing w:after="200" w:line="276" w:lineRule="auto"/>
        <w:contextualSpacing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71AD1DC" wp14:editId="702A54BD">
            <wp:simplePos x="0" y="0"/>
            <wp:positionH relativeFrom="column">
              <wp:posOffset>495300</wp:posOffset>
            </wp:positionH>
            <wp:positionV relativeFrom="paragraph">
              <wp:posOffset>477520</wp:posOffset>
            </wp:positionV>
            <wp:extent cx="1914525" cy="1914525"/>
            <wp:effectExtent l="0" t="0" r="9525" b="9525"/>
            <wp:wrapTopAndBottom/>
            <wp:docPr id="164892839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4F29" w:rsidRPr="0005693E">
        <w:t xml:space="preserve">Doporučujeme i údržbu upínacích bajonetů zadních kol pomocí voděodolného mazacího spreje nebo vazelíny.   </w:t>
      </w:r>
    </w:p>
    <w:p w14:paraId="0A9E8F78" w14:textId="3F5E687F" w:rsidR="00150372" w:rsidRPr="0005693E" w:rsidRDefault="00150372" w:rsidP="00E14F29">
      <w:pPr>
        <w:pStyle w:val="Odstavecseseznamem"/>
        <w:ind w:left="360"/>
      </w:pPr>
    </w:p>
    <w:p w14:paraId="20E3A6EE" w14:textId="10188248" w:rsidR="00E14F29" w:rsidRPr="0005693E" w:rsidRDefault="00E14F29" w:rsidP="00E14F29">
      <w:pPr>
        <w:pStyle w:val="Odstavecseseznamem"/>
      </w:pPr>
      <w:r w:rsidRPr="0005693E">
        <w:t xml:space="preserve">    </w:t>
      </w:r>
    </w:p>
    <w:p w14:paraId="686021E9" w14:textId="77777777" w:rsidR="00E14F29" w:rsidRDefault="00E14F29" w:rsidP="00E14F29"/>
    <w:p w14:paraId="50F9D900" w14:textId="77777777" w:rsidR="00BF22A4" w:rsidRPr="0005693E" w:rsidRDefault="00BF22A4" w:rsidP="00E14F29"/>
    <w:p w14:paraId="4B01C348" w14:textId="487ECBEB" w:rsidR="00E14F29" w:rsidRDefault="00E14F29" w:rsidP="00E14F29">
      <w:pPr>
        <w:spacing w:line="256" w:lineRule="auto"/>
        <w:ind w:right="1060"/>
        <w:rPr>
          <w:rFonts w:eastAsia="Times New Roman"/>
          <w:b/>
        </w:rPr>
      </w:pPr>
      <w:r w:rsidRPr="0005693E">
        <w:rPr>
          <w:rFonts w:eastAsia="Times New Roman"/>
          <w:b/>
        </w:rPr>
        <w:t xml:space="preserve">Pokud Váš golfový vozíček začne svévolně zatáčet, musíte nastavit umístění přední nápravy. Povolte velkou matici u předního kola a vycentrujte směr </w:t>
      </w:r>
      <w:proofErr w:type="spellStart"/>
      <w:r w:rsidRPr="0005693E">
        <w:rPr>
          <w:rFonts w:eastAsia="Times New Roman"/>
          <w:b/>
        </w:rPr>
        <w:t>jídy</w:t>
      </w:r>
      <w:proofErr w:type="spellEnd"/>
      <w:r w:rsidRPr="0005693E">
        <w:rPr>
          <w:rFonts w:eastAsia="Times New Roman"/>
          <w:b/>
        </w:rPr>
        <w:t xml:space="preserve">, </w:t>
      </w:r>
      <w:r w:rsidR="001C21C2" w:rsidRPr="0005693E">
        <w:rPr>
          <w:rFonts w:eastAsia="Times New Roman"/>
          <w:b/>
        </w:rPr>
        <w:t>posléze</w:t>
      </w:r>
      <w:r w:rsidRPr="0005693E">
        <w:rPr>
          <w:rFonts w:eastAsia="Times New Roman"/>
          <w:b/>
        </w:rPr>
        <w:t xml:space="preserve"> opět utáhněte.</w:t>
      </w:r>
    </w:p>
    <w:p w14:paraId="6933E086" w14:textId="3679AF44" w:rsidR="00150372" w:rsidRPr="0005693E" w:rsidRDefault="00150372" w:rsidP="00E14F29">
      <w:pPr>
        <w:spacing w:line="256" w:lineRule="auto"/>
        <w:ind w:right="1060"/>
        <w:rPr>
          <w:rFonts w:eastAsia="Times New Roman"/>
          <w:b/>
        </w:rPr>
      </w:pPr>
    </w:p>
    <w:p w14:paraId="1DAD809E" w14:textId="4925E9F4" w:rsidR="00E14F29" w:rsidRPr="0005693E" w:rsidRDefault="00C51287" w:rsidP="00E14F29"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E8D140D" wp14:editId="4BEBC0A0">
                <wp:simplePos x="0" y="0"/>
                <wp:positionH relativeFrom="column">
                  <wp:posOffset>2875697</wp:posOffset>
                </wp:positionH>
                <wp:positionV relativeFrom="paragraph">
                  <wp:posOffset>938612</wp:posOffset>
                </wp:positionV>
                <wp:extent cx="1074240" cy="1054080"/>
                <wp:effectExtent l="38100" t="38100" r="50165" b="51435"/>
                <wp:wrapNone/>
                <wp:docPr id="1390903944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74240" cy="10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3DC8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225.95pt;margin-top:73.4pt;width:85.6pt;height:8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">
                <v:imagedata r:id="rId23" o:title=""/>
              </v:shape>
            </w:pict>
          </mc:Fallback>
        </mc:AlternateContent>
      </w:r>
      <w:r w:rsidR="00150372">
        <w:rPr>
          <w:noProof/>
        </w:rPr>
        <w:drawing>
          <wp:inline distT="0" distB="0" distL="0" distR="0" wp14:anchorId="455888E4" wp14:editId="1C634CFF">
            <wp:extent cx="6188710" cy="2752090"/>
            <wp:effectExtent l="0" t="0" r="2540" b="0"/>
            <wp:docPr id="72714222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F09C" w14:textId="77777777" w:rsidR="00E14F29" w:rsidRPr="0005693E" w:rsidRDefault="00E14F29" w:rsidP="00E14F29"/>
    <w:p w14:paraId="44BA67E3" w14:textId="77777777" w:rsidR="00E14F29" w:rsidRPr="0005693E" w:rsidRDefault="00E14F29" w:rsidP="00E14F29"/>
    <w:p w14:paraId="2C76EEAF" w14:textId="77777777" w:rsidR="00E14F29" w:rsidRPr="0005693E" w:rsidRDefault="00E14F29" w:rsidP="00E14F29">
      <w:pPr>
        <w:pStyle w:val="Odstavecseseznamem"/>
        <w:rPr>
          <w:b/>
        </w:rPr>
      </w:pPr>
      <w:r w:rsidRPr="0005693E">
        <w:rPr>
          <w:b/>
        </w:rPr>
        <w:t>Závěrem doporučujeme pravidelnou kontrolu a servisní údržbu u odborného servisu.</w:t>
      </w:r>
    </w:p>
    <w:p w14:paraId="69AF7392" w14:textId="77777777" w:rsidR="00E14F29" w:rsidRPr="0005693E" w:rsidRDefault="00E14F29" w:rsidP="00E14F29">
      <w:pPr>
        <w:pStyle w:val="Odstavecseseznamem"/>
        <w:rPr>
          <w:b/>
        </w:rPr>
      </w:pPr>
      <w:r w:rsidRPr="0005693E">
        <w:rPr>
          <w:b/>
        </w:rPr>
        <w:t xml:space="preserve">Bližší informace získáte u svého prodejce. </w:t>
      </w:r>
    </w:p>
    <w:p w14:paraId="2476C84A" w14:textId="77777777" w:rsidR="00A6757F" w:rsidRDefault="00A6757F"/>
    <w:p w14:paraId="4DB6C05A" w14:textId="1995ACF1" w:rsidR="00A43650" w:rsidRDefault="00A43650">
      <w:r>
        <w:t>Vozíky PREMIUM S a Titan mají na pravém kole mají brzdu se 100 % účinností.</w:t>
      </w:r>
    </w:p>
    <w:p w14:paraId="67FA0F60" w14:textId="61D73EEB" w:rsidR="00A43650" w:rsidRDefault="00A43650">
      <w:r>
        <w:t xml:space="preserve">Tato brzda se automaticky aktivuje při zastavení vozíku. </w:t>
      </w:r>
    </w:p>
    <w:sectPr w:rsidR="00A43650" w:rsidSect="00E14F29">
      <w:pgSz w:w="11906" w:h="16838"/>
      <w:pgMar w:top="568" w:right="1080" w:bottom="709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1638"/>
    <w:multiLevelType w:val="hybridMultilevel"/>
    <w:tmpl w:val="B8DC7B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B262E"/>
    <w:multiLevelType w:val="hybridMultilevel"/>
    <w:tmpl w:val="A7FE35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41FD"/>
    <w:multiLevelType w:val="hybridMultilevel"/>
    <w:tmpl w:val="BB86B346"/>
    <w:lvl w:ilvl="0" w:tplc="EB06E45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C1669AB"/>
    <w:multiLevelType w:val="hybridMultilevel"/>
    <w:tmpl w:val="C9D43D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34446"/>
    <w:multiLevelType w:val="hybridMultilevel"/>
    <w:tmpl w:val="C40EC5D0"/>
    <w:lvl w:ilvl="0" w:tplc="0B52C3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458A4"/>
    <w:multiLevelType w:val="hybridMultilevel"/>
    <w:tmpl w:val="85688308"/>
    <w:lvl w:ilvl="0" w:tplc="49C6B8B4">
      <w:start w:val="1"/>
      <w:numFmt w:val="decimal"/>
      <w:lvlText w:val="%1."/>
      <w:lvlJc w:val="left"/>
      <w:pPr>
        <w:ind w:left="720" w:hanging="360"/>
      </w:pPr>
    </w:lvl>
    <w:lvl w:ilvl="1" w:tplc="584237BE">
      <w:numFmt w:val="decimal"/>
      <w:lvlText w:val=""/>
      <w:lvlJc w:val="left"/>
    </w:lvl>
    <w:lvl w:ilvl="2" w:tplc="C136BCCE">
      <w:numFmt w:val="decimal"/>
      <w:lvlText w:val=""/>
      <w:lvlJc w:val="left"/>
    </w:lvl>
    <w:lvl w:ilvl="3" w:tplc="B3684406">
      <w:numFmt w:val="decimal"/>
      <w:lvlText w:val=""/>
      <w:lvlJc w:val="left"/>
    </w:lvl>
    <w:lvl w:ilvl="4" w:tplc="106C7326">
      <w:numFmt w:val="decimal"/>
      <w:lvlText w:val=""/>
      <w:lvlJc w:val="left"/>
    </w:lvl>
    <w:lvl w:ilvl="5" w:tplc="F5ECF026">
      <w:numFmt w:val="decimal"/>
      <w:lvlText w:val=""/>
      <w:lvlJc w:val="left"/>
    </w:lvl>
    <w:lvl w:ilvl="6" w:tplc="6F129928">
      <w:numFmt w:val="decimal"/>
      <w:lvlText w:val=""/>
      <w:lvlJc w:val="left"/>
    </w:lvl>
    <w:lvl w:ilvl="7" w:tplc="1C763DE4">
      <w:numFmt w:val="decimal"/>
      <w:lvlText w:val=""/>
      <w:lvlJc w:val="left"/>
    </w:lvl>
    <w:lvl w:ilvl="8" w:tplc="E7E4D42C">
      <w:numFmt w:val="decimal"/>
      <w:lvlText w:val=""/>
      <w:lvlJc w:val="left"/>
    </w:lvl>
  </w:abstractNum>
  <w:abstractNum w:abstractNumId="6" w15:restartNumberingAfterBreak="0">
    <w:nsid w:val="17386AB6"/>
    <w:multiLevelType w:val="hybridMultilevel"/>
    <w:tmpl w:val="0D8033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81F28"/>
    <w:multiLevelType w:val="hybridMultilevel"/>
    <w:tmpl w:val="871A8898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E22EA"/>
    <w:multiLevelType w:val="hybridMultilevel"/>
    <w:tmpl w:val="3878DCEC"/>
    <w:lvl w:ilvl="0" w:tplc="E0E40FAC">
      <w:start w:val="1"/>
      <w:numFmt w:val="decimal"/>
      <w:lvlText w:val="%1."/>
      <w:lvlJc w:val="left"/>
      <w:pPr>
        <w:ind w:left="720" w:hanging="360"/>
      </w:pPr>
    </w:lvl>
    <w:lvl w:ilvl="1" w:tplc="99EEA3E0">
      <w:numFmt w:val="decimal"/>
      <w:lvlText w:val=""/>
      <w:lvlJc w:val="left"/>
    </w:lvl>
    <w:lvl w:ilvl="2" w:tplc="6BE6CC06">
      <w:numFmt w:val="decimal"/>
      <w:lvlText w:val=""/>
      <w:lvlJc w:val="left"/>
    </w:lvl>
    <w:lvl w:ilvl="3" w:tplc="A372BE48">
      <w:numFmt w:val="decimal"/>
      <w:lvlText w:val=""/>
      <w:lvlJc w:val="left"/>
    </w:lvl>
    <w:lvl w:ilvl="4" w:tplc="5616FF98">
      <w:numFmt w:val="decimal"/>
      <w:lvlText w:val=""/>
      <w:lvlJc w:val="left"/>
    </w:lvl>
    <w:lvl w:ilvl="5" w:tplc="37007A9C">
      <w:numFmt w:val="decimal"/>
      <w:lvlText w:val=""/>
      <w:lvlJc w:val="left"/>
    </w:lvl>
    <w:lvl w:ilvl="6" w:tplc="5714F612">
      <w:numFmt w:val="decimal"/>
      <w:lvlText w:val=""/>
      <w:lvlJc w:val="left"/>
    </w:lvl>
    <w:lvl w:ilvl="7" w:tplc="AB4607E6">
      <w:numFmt w:val="decimal"/>
      <w:lvlText w:val=""/>
      <w:lvlJc w:val="left"/>
    </w:lvl>
    <w:lvl w:ilvl="8" w:tplc="5E6A8A82">
      <w:numFmt w:val="decimal"/>
      <w:lvlText w:val=""/>
      <w:lvlJc w:val="left"/>
    </w:lvl>
  </w:abstractNum>
  <w:abstractNum w:abstractNumId="9" w15:restartNumberingAfterBreak="0">
    <w:nsid w:val="198009AA"/>
    <w:multiLevelType w:val="hybridMultilevel"/>
    <w:tmpl w:val="E804642C"/>
    <w:lvl w:ilvl="0" w:tplc="79703BB2">
      <w:start w:val="1"/>
      <w:numFmt w:val="decimal"/>
      <w:lvlText w:val="%1."/>
      <w:lvlJc w:val="left"/>
      <w:pPr>
        <w:ind w:left="720" w:hanging="360"/>
      </w:pPr>
    </w:lvl>
    <w:lvl w:ilvl="1" w:tplc="82FC85B6">
      <w:numFmt w:val="decimal"/>
      <w:lvlText w:val=""/>
      <w:lvlJc w:val="left"/>
    </w:lvl>
    <w:lvl w:ilvl="2" w:tplc="0678A086">
      <w:numFmt w:val="decimal"/>
      <w:lvlText w:val=""/>
      <w:lvlJc w:val="left"/>
    </w:lvl>
    <w:lvl w:ilvl="3" w:tplc="E2825074">
      <w:numFmt w:val="decimal"/>
      <w:lvlText w:val=""/>
      <w:lvlJc w:val="left"/>
    </w:lvl>
    <w:lvl w:ilvl="4" w:tplc="FB127A92">
      <w:numFmt w:val="decimal"/>
      <w:lvlText w:val=""/>
      <w:lvlJc w:val="left"/>
    </w:lvl>
    <w:lvl w:ilvl="5" w:tplc="D3620520">
      <w:numFmt w:val="decimal"/>
      <w:lvlText w:val=""/>
      <w:lvlJc w:val="left"/>
    </w:lvl>
    <w:lvl w:ilvl="6" w:tplc="004477CE">
      <w:numFmt w:val="decimal"/>
      <w:lvlText w:val=""/>
      <w:lvlJc w:val="left"/>
    </w:lvl>
    <w:lvl w:ilvl="7" w:tplc="8216F08A">
      <w:numFmt w:val="decimal"/>
      <w:lvlText w:val=""/>
      <w:lvlJc w:val="left"/>
    </w:lvl>
    <w:lvl w:ilvl="8" w:tplc="952AED9A">
      <w:numFmt w:val="decimal"/>
      <w:lvlText w:val=""/>
      <w:lvlJc w:val="left"/>
    </w:lvl>
  </w:abstractNum>
  <w:abstractNum w:abstractNumId="10" w15:restartNumberingAfterBreak="0">
    <w:nsid w:val="1BDB4935"/>
    <w:multiLevelType w:val="hybridMultilevel"/>
    <w:tmpl w:val="E2DCC2B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F2D3529"/>
    <w:multiLevelType w:val="hybridMultilevel"/>
    <w:tmpl w:val="517C9B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31F89"/>
    <w:multiLevelType w:val="hybridMultilevel"/>
    <w:tmpl w:val="9CB6609A"/>
    <w:lvl w:ilvl="0" w:tplc="7B284E9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13D642C"/>
    <w:multiLevelType w:val="hybridMultilevel"/>
    <w:tmpl w:val="7610CD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E11F51"/>
    <w:multiLevelType w:val="hybridMultilevel"/>
    <w:tmpl w:val="7154FF0E"/>
    <w:lvl w:ilvl="0" w:tplc="66D4493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57673"/>
    <w:multiLevelType w:val="hybridMultilevel"/>
    <w:tmpl w:val="3E9C6C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C6991"/>
    <w:multiLevelType w:val="hybridMultilevel"/>
    <w:tmpl w:val="5784D25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E37A90"/>
    <w:multiLevelType w:val="hybridMultilevel"/>
    <w:tmpl w:val="915CF4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17115"/>
    <w:multiLevelType w:val="hybridMultilevel"/>
    <w:tmpl w:val="2F4A9AC0"/>
    <w:lvl w:ilvl="0" w:tplc="53AAF9D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A2C93"/>
    <w:multiLevelType w:val="hybridMultilevel"/>
    <w:tmpl w:val="9B3A7AA0"/>
    <w:lvl w:ilvl="0" w:tplc="EC34048E">
      <w:start w:val="1"/>
      <w:numFmt w:val="decimal"/>
      <w:lvlText w:val="%1."/>
      <w:lvlJc w:val="left"/>
      <w:pPr>
        <w:ind w:left="720" w:hanging="360"/>
      </w:pPr>
    </w:lvl>
    <w:lvl w:ilvl="1" w:tplc="34EEF340">
      <w:numFmt w:val="decimal"/>
      <w:lvlText w:val=""/>
      <w:lvlJc w:val="left"/>
    </w:lvl>
    <w:lvl w:ilvl="2" w:tplc="815ACF4A">
      <w:numFmt w:val="decimal"/>
      <w:lvlText w:val=""/>
      <w:lvlJc w:val="left"/>
    </w:lvl>
    <w:lvl w:ilvl="3" w:tplc="CA9C8090">
      <w:numFmt w:val="decimal"/>
      <w:lvlText w:val=""/>
      <w:lvlJc w:val="left"/>
    </w:lvl>
    <w:lvl w:ilvl="4" w:tplc="BBA2CF02">
      <w:numFmt w:val="decimal"/>
      <w:lvlText w:val=""/>
      <w:lvlJc w:val="left"/>
    </w:lvl>
    <w:lvl w:ilvl="5" w:tplc="334AF25A">
      <w:numFmt w:val="decimal"/>
      <w:lvlText w:val=""/>
      <w:lvlJc w:val="left"/>
    </w:lvl>
    <w:lvl w:ilvl="6" w:tplc="00368216">
      <w:numFmt w:val="decimal"/>
      <w:lvlText w:val=""/>
      <w:lvlJc w:val="left"/>
    </w:lvl>
    <w:lvl w:ilvl="7" w:tplc="0A4C629A">
      <w:numFmt w:val="decimal"/>
      <w:lvlText w:val=""/>
      <w:lvlJc w:val="left"/>
    </w:lvl>
    <w:lvl w:ilvl="8" w:tplc="40926C60">
      <w:numFmt w:val="decimal"/>
      <w:lvlText w:val=""/>
      <w:lvlJc w:val="left"/>
    </w:lvl>
  </w:abstractNum>
  <w:abstractNum w:abstractNumId="20" w15:restartNumberingAfterBreak="0">
    <w:nsid w:val="407B6BD4"/>
    <w:multiLevelType w:val="hybridMultilevel"/>
    <w:tmpl w:val="079C2DE8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BAD7D8F"/>
    <w:multiLevelType w:val="hybridMultilevel"/>
    <w:tmpl w:val="2F344A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70FBB"/>
    <w:multiLevelType w:val="hybridMultilevel"/>
    <w:tmpl w:val="7D0803A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834CE8"/>
    <w:multiLevelType w:val="hybridMultilevel"/>
    <w:tmpl w:val="69F2E0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301BA"/>
    <w:multiLevelType w:val="hybridMultilevel"/>
    <w:tmpl w:val="DD44032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311DB1"/>
    <w:multiLevelType w:val="hybridMultilevel"/>
    <w:tmpl w:val="891A387C"/>
    <w:lvl w:ilvl="0" w:tplc="6696E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EC2F0E"/>
    <w:multiLevelType w:val="hybridMultilevel"/>
    <w:tmpl w:val="022EF0EA"/>
    <w:lvl w:ilvl="0" w:tplc="073E128E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3D1D89"/>
    <w:multiLevelType w:val="hybridMultilevel"/>
    <w:tmpl w:val="C2D6204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F643A3E"/>
    <w:multiLevelType w:val="hybridMultilevel"/>
    <w:tmpl w:val="DB04AA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697B6161"/>
    <w:multiLevelType w:val="hybridMultilevel"/>
    <w:tmpl w:val="347AA72E"/>
    <w:lvl w:ilvl="0" w:tplc="28084110">
      <w:start w:val="1"/>
      <w:numFmt w:val="decimal"/>
      <w:lvlText w:val="%1."/>
      <w:lvlJc w:val="left"/>
      <w:pPr>
        <w:ind w:left="720" w:hanging="360"/>
      </w:pPr>
    </w:lvl>
    <w:lvl w:ilvl="1" w:tplc="7A08F476">
      <w:numFmt w:val="decimal"/>
      <w:lvlText w:val=""/>
      <w:lvlJc w:val="left"/>
    </w:lvl>
    <w:lvl w:ilvl="2" w:tplc="E124BABC">
      <w:numFmt w:val="decimal"/>
      <w:lvlText w:val=""/>
      <w:lvlJc w:val="left"/>
    </w:lvl>
    <w:lvl w:ilvl="3" w:tplc="6C4C0E1A">
      <w:numFmt w:val="decimal"/>
      <w:lvlText w:val=""/>
      <w:lvlJc w:val="left"/>
    </w:lvl>
    <w:lvl w:ilvl="4" w:tplc="4448CDBC">
      <w:numFmt w:val="decimal"/>
      <w:lvlText w:val=""/>
      <w:lvlJc w:val="left"/>
    </w:lvl>
    <w:lvl w:ilvl="5" w:tplc="565EB0AC">
      <w:numFmt w:val="decimal"/>
      <w:lvlText w:val=""/>
      <w:lvlJc w:val="left"/>
    </w:lvl>
    <w:lvl w:ilvl="6" w:tplc="2C6EDC98">
      <w:numFmt w:val="decimal"/>
      <w:lvlText w:val=""/>
      <w:lvlJc w:val="left"/>
    </w:lvl>
    <w:lvl w:ilvl="7" w:tplc="6E36A154">
      <w:numFmt w:val="decimal"/>
      <w:lvlText w:val=""/>
      <w:lvlJc w:val="left"/>
    </w:lvl>
    <w:lvl w:ilvl="8" w:tplc="9C3C3676">
      <w:numFmt w:val="decimal"/>
      <w:lvlText w:val=""/>
      <w:lvlJc w:val="left"/>
    </w:lvl>
  </w:abstractNum>
  <w:abstractNum w:abstractNumId="30" w15:restartNumberingAfterBreak="0">
    <w:nsid w:val="6E550E51"/>
    <w:multiLevelType w:val="hybridMultilevel"/>
    <w:tmpl w:val="E578BC86"/>
    <w:lvl w:ilvl="0" w:tplc="E5FA27C6">
      <w:start w:val="1"/>
      <w:numFmt w:val="bullet"/>
      <w:lvlText w:val="●"/>
      <w:lvlJc w:val="left"/>
      <w:pPr>
        <w:ind w:left="720" w:hanging="360"/>
      </w:pPr>
    </w:lvl>
    <w:lvl w:ilvl="1" w:tplc="5C94256C">
      <w:start w:val="1"/>
      <w:numFmt w:val="bullet"/>
      <w:lvlText w:val="○"/>
      <w:lvlJc w:val="left"/>
      <w:pPr>
        <w:ind w:left="1440" w:hanging="360"/>
      </w:pPr>
    </w:lvl>
    <w:lvl w:ilvl="2" w:tplc="04AA62D6">
      <w:start w:val="1"/>
      <w:numFmt w:val="bullet"/>
      <w:lvlText w:val="■"/>
      <w:lvlJc w:val="left"/>
      <w:pPr>
        <w:ind w:left="2160" w:hanging="360"/>
      </w:pPr>
    </w:lvl>
    <w:lvl w:ilvl="3" w:tplc="1EC0FE30">
      <w:start w:val="1"/>
      <w:numFmt w:val="bullet"/>
      <w:lvlText w:val="●"/>
      <w:lvlJc w:val="left"/>
      <w:pPr>
        <w:ind w:left="2880" w:hanging="360"/>
      </w:pPr>
    </w:lvl>
    <w:lvl w:ilvl="4" w:tplc="3066011E">
      <w:start w:val="1"/>
      <w:numFmt w:val="bullet"/>
      <w:lvlText w:val="○"/>
      <w:lvlJc w:val="left"/>
      <w:pPr>
        <w:ind w:left="3600" w:hanging="360"/>
      </w:pPr>
    </w:lvl>
    <w:lvl w:ilvl="5" w:tplc="1E726C8E">
      <w:start w:val="1"/>
      <w:numFmt w:val="bullet"/>
      <w:lvlText w:val="■"/>
      <w:lvlJc w:val="left"/>
      <w:pPr>
        <w:ind w:left="4320" w:hanging="360"/>
      </w:pPr>
    </w:lvl>
    <w:lvl w:ilvl="6" w:tplc="FEAA434C">
      <w:start w:val="1"/>
      <w:numFmt w:val="bullet"/>
      <w:lvlText w:val="●"/>
      <w:lvlJc w:val="left"/>
      <w:pPr>
        <w:ind w:left="5040" w:hanging="360"/>
      </w:pPr>
    </w:lvl>
    <w:lvl w:ilvl="7" w:tplc="50427896">
      <w:start w:val="1"/>
      <w:numFmt w:val="bullet"/>
      <w:lvlText w:val="●"/>
      <w:lvlJc w:val="left"/>
      <w:pPr>
        <w:ind w:left="5760" w:hanging="360"/>
      </w:pPr>
    </w:lvl>
    <w:lvl w:ilvl="8" w:tplc="B5D642A4">
      <w:start w:val="1"/>
      <w:numFmt w:val="bullet"/>
      <w:lvlText w:val="●"/>
      <w:lvlJc w:val="left"/>
      <w:pPr>
        <w:ind w:left="6480" w:hanging="360"/>
      </w:pPr>
    </w:lvl>
  </w:abstractNum>
  <w:abstractNum w:abstractNumId="31" w15:restartNumberingAfterBreak="0">
    <w:nsid w:val="70A1237F"/>
    <w:multiLevelType w:val="hybridMultilevel"/>
    <w:tmpl w:val="FEFCAD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353B9E"/>
    <w:multiLevelType w:val="hybridMultilevel"/>
    <w:tmpl w:val="9632658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617416"/>
    <w:multiLevelType w:val="hybridMultilevel"/>
    <w:tmpl w:val="8AF07F3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68554B"/>
    <w:multiLevelType w:val="hybridMultilevel"/>
    <w:tmpl w:val="17DA70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B7E55E3"/>
    <w:multiLevelType w:val="hybridMultilevel"/>
    <w:tmpl w:val="44DE8A6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887900">
    <w:abstractNumId w:val="30"/>
    <w:lvlOverride w:ilvl="0">
      <w:startOverride w:val="1"/>
    </w:lvlOverride>
  </w:num>
  <w:num w:numId="2" w16cid:durableId="1697077891">
    <w:abstractNumId w:val="29"/>
    <w:lvlOverride w:ilvl="0">
      <w:startOverride w:val="1"/>
    </w:lvlOverride>
  </w:num>
  <w:num w:numId="3" w16cid:durableId="133522837">
    <w:abstractNumId w:val="8"/>
    <w:lvlOverride w:ilvl="0">
      <w:startOverride w:val="1"/>
    </w:lvlOverride>
  </w:num>
  <w:num w:numId="4" w16cid:durableId="1539314564">
    <w:abstractNumId w:val="5"/>
    <w:lvlOverride w:ilvl="0">
      <w:startOverride w:val="1"/>
    </w:lvlOverride>
  </w:num>
  <w:num w:numId="5" w16cid:durableId="576136494">
    <w:abstractNumId w:val="9"/>
    <w:lvlOverride w:ilvl="0">
      <w:startOverride w:val="1"/>
    </w:lvlOverride>
  </w:num>
  <w:num w:numId="6" w16cid:durableId="1343360592">
    <w:abstractNumId w:val="19"/>
    <w:lvlOverride w:ilvl="0">
      <w:startOverride w:val="1"/>
    </w:lvlOverride>
  </w:num>
  <w:num w:numId="7" w16cid:durableId="1277567418">
    <w:abstractNumId w:val="6"/>
  </w:num>
  <w:num w:numId="8" w16cid:durableId="800346913">
    <w:abstractNumId w:val="1"/>
  </w:num>
  <w:num w:numId="9" w16cid:durableId="288315620">
    <w:abstractNumId w:val="2"/>
  </w:num>
  <w:num w:numId="10" w16cid:durableId="244530559">
    <w:abstractNumId w:val="20"/>
  </w:num>
  <w:num w:numId="11" w16cid:durableId="2118256483">
    <w:abstractNumId w:val="26"/>
  </w:num>
  <w:num w:numId="12" w16cid:durableId="888034856">
    <w:abstractNumId w:val="7"/>
  </w:num>
  <w:num w:numId="13" w16cid:durableId="12346413">
    <w:abstractNumId w:val="0"/>
  </w:num>
  <w:num w:numId="14" w16cid:durableId="697662491">
    <w:abstractNumId w:val="33"/>
  </w:num>
  <w:num w:numId="15" w16cid:durableId="527909940">
    <w:abstractNumId w:val="25"/>
  </w:num>
  <w:num w:numId="16" w16cid:durableId="1432704982">
    <w:abstractNumId w:val="32"/>
  </w:num>
  <w:num w:numId="17" w16cid:durableId="398865782">
    <w:abstractNumId w:val="16"/>
  </w:num>
  <w:num w:numId="18" w16cid:durableId="96297344">
    <w:abstractNumId w:val="17"/>
  </w:num>
  <w:num w:numId="19" w16cid:durableId="917325056">
    <w:abstractNumId w:val="22"/>
  </w:num>
  <w:num w:numId="20" w16cid:durableId="434446646">
    <w:abstractNumId w:val="23"/>
  </w:num>
  <w:num w:numId="21" w16cid:durableId="418335608">
    <w:abstractNumId w:val="4"/>
  </w:num>
  <w:num w:numId="22" w16cid:durableId="1348099148">
    <w:abstractNumId w:val="18"/>
  </w:num>
  <w:num w:numId="23" w16cid:durableId="1153906582">
    <w:abstractNumId w:val="12"/>
  </w:num>
  <w:num w:numId="24" w16cid:durableId="423722583">
    <w:abstractNumId w:val="11"/>
  </w:num>
  <w:num w:numId="25" w16cid:durableId="387999739">
    <w:abstractNumId w:val="3"/>
  </w:num>
  <w:num w:numId="26" w16cid:durableId="1443302018">
    <w:abstractNumId w:val="27"/>
  </w:num>
  <w:num w:numId="27" w16cid:durableId="1687053058">
    <w:abstractNumId w:val="13"/>
  </w:num>
  <w:num w:numId="28" w16cid:durableId="727340365">
    <w:abstractNumId w:val="14"/>
  </w:num>
  <w:num w:numId="29" w16cid:durableId="1236667628">
    <w:abstractNumId w:val="10"/>
  </w:num>
  <w:num w:numId="30" w16cid:durableId="648291760">
    <w:abstractNumId w:val="21"/>
  </w:num>
  <w:num w:numId="31" w16cid:durableId="1687559233">
    <w:abstractNumId w:val="15"/>
  </w:num>
  <w:num w:numId="32" w16cid:durableId="1936330044">
    <w:abstractNumId w:val="35"/>
  </w:num>
  <w:num w:numId="33" w16cid:durableId="776295618">
    <w:abstractNumId w:val="24"/>
  </w:num>
  <w:num w:numId="34" w16cid:durableId="1738823668">
    <w:abstractNumId w:val="31"/>
  </w:num>
  <w:num w:numId="35" w16cid:durableId="1772507791">
    <w:abstractNumId w:val="34"/>
  </w:num>
  <w:num w:numId="36" w16cid:durableId="54841529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57F"/>
    <w:rsid w:val="00094238"/>
    <w:rsid w:val="0010371B"/>
    <w:rsid w:val="001332A2"/>
    <w:rsid w:val="00150372"/>
    <w:rsid w:val="00154040"/>
    <w:rsid w:val="00164690"/>
    <w:rsid w:val="001C21C2"/>
    <w:rsid w:val="001E088F"/>
    <w:rsid w:val="002C6595"/>
    <w:rsid w:val="00336A7C"/>
    <w:rsid w:val="00382536"/>
    <w:rsid w:val="00476796"/>
    <w:rsid w:val="00565066"/>
    <w:rsid w:val="005C5ACF"/>
    <w:rsid w:val="005D242D"/>
    <w:rsid w:val="00646636"/>
    <w:rsid w:val="00676AD7"/>
    <w:rsid w:val="0090043F"/>
    <w:rsid w:val="00954551"/>
    <w:rsid w:val="009843EE"/>
    <w:rsid w:val="00986FF9"/>
    <w:rsid w:val="009B345A"/>
    <w:rsid w:val="009C5939"/>
    <w:rsid w:val="00A43650"/>
    <w:rsid w:val="00A6757F"/>
    <w:rsid w:val="00AB480F"/>
    <w:rsid w:val="00AF0FC3"/>
    <w:rsid w:val="00BF22A4"/>
    <w:rsid w:val="00C06B4B"/>
    <w:rsid w:val="00C51287"/>
    <w:rsid w:val="00C74582"/>
    <w:rsid w:val="00E14F29"/>
    <w:rsid w:val="00E83B84"/>
    <w:rsid w:val="00EB0A52"/>
    <w:rsid w:val="00F6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DA6AD"/>
  <w15:docId w15:val="{314FAC54-B72B-4132-BC01-708D97D9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link w:val="Nadpis1Char"/>
    <w:uiPriority w:val="9"/>
    <w:qFormat/>
    <w:pPr>
      <w:spacing w:before="300" w:after="160"/>
      <w:outlineLvl w:val="0"/>
    </w:pPr>
    <w:rPr>
      <w:b/>
      <w:bCs/>
      <w:color w:val="1F497D"/>
      <w:sz w:val="28"/>
      <w:szCs w:val="28"/>
    </w:rPr>
  </w:style>
  <w:style w:type="paragraph" w:styleId="Nadpis2">
    <w:name w:val="heading 2"/>
    <w:uiPriority w:val="9"/>
    <w:unhideWhenUsed/>
    <w:qFormat/>
    <w:rsid w:val="005D242D"/>
    <w:pPr>
      <w:spacing w:before="240" w:after="120"/>
      <w:outlineLvl w:val="1"/>
    </w:pPr>
    <w:rPr>
      <w:b/>
      <w:bCs/>
      <w:sz w:val="32"/>
      <w:szCs w:val="32"/>
    </w:rPr>
  </w:style>
  <w:style w:type="paragraph" w:styleId="Nadpis3">
    <w:name w:val="heading 3"/>
    <w:uiPriority w:val="9"/>
    <w:unhideWhenUsed/>
    <w:qFormat/>
    <w:rsid w:val="005D242D"/>
    <w:pPr>
      <w:outlineLvl w:val="2"/>
    </w:pPr>
    <w:rPr>
      <w:b/>
      <w:bCs/>
      <w:sz w:val="24"/>
      <w:szCs w:val="24"/>
    </w:rPr>
  </w:style>
  <w:style w:type="paragraph" w:styleId="Nadpis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Nadpis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Nadpis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uiPriority w:val="10"/>
    <w:qFormat/>
    <w:rPr>
      <w:sz w:val="56"/>
      <w:szCs w:val="56"/>
    </w:rPr>
  </w:style>
  <w:style w:type="paragraph" w:customStyle="1" w:styleId="Siln1">
    <w:name w:val="Silné1"/>
    <w:qFormat/>
    <w:rPr>
      <w:b/>
      <w:bCs/>
    </w:rPr>
  </w:style>
  <w:style w:type="paragraph" w:styleId="Odstavecseseznamem">
    <w:name w:val="List Paragraph"/>
    <w:qFormat/>
  </w:style>
  <w:style w:type="character" w:styleId="Hypertextovodkaz">
    <w:name w:val="Hyperlink"/>
    <w:uiPriority w:val="99"/>
    <w:unhideWhenUsed/>
    <w:rPr>
      <w:color w:val="0563C1"/>
      <w:u w:val="single"/>
    </w:rPr>
  </w:style>
  <w:style w:type="character" w:styleId="Znakapoznpodarou">
    <w:name w:val="footnote reference"/>
    <w:uiPriority w:val="99"/>
    <w:semiHidden/>
    <w:unhideWhenUsed/>
    <w:rPr>
      <w:vertAlign w:val="superscript"/>
    </w:rPr>
  </w:style>
  <w:style w:type="paragraph" w:styleId="Textpoznpodarou">
    <w:name w:val="footnote text"/>
    <w:link w:val="TextpoznpodarouChar"/>
    <w:uiPriority w:val="99"/>
    <w:semiHidden/>
    <w:unhideWhenUsed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unhideWhenUsed/>
    <w:rPr>
      <w:sz w:val="20"/>
      <w:szCs w:val="20"/>
    </w:rPr>
  </w:style>
  <w:style w:type="character" w:styleId="Odkaznavysvtlivky">
    <w:name w:val="endnote reference"/>
    <w:uiPriority w:val="99"/>
    <w:semiHidden/>
    <w:unhideWhenUsed/>
    <w:rPr>
      <w:vertAlign w:val="superscript"/>
    </w:rPr>
  </w:style>
  <w:style w:type="paragraph" w:styleId="Textvysvtlivek">
    <w:name w:val="endnote text"/>
    <w:link w:val="TextvysvtlivekChar"/>
    <w:uiPriority w:val="99"/>
    <w:semiHidden/>
    <w:unhideWhenUsed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unhideWhenUsed/>
    <w:rPr>
      <w:sz w:val="20"/>
      <w:szCs w:val="20"/>
    </w:rPr>
  </w:style>
  <w:style w:type="paragraph" w:styleId="Bezmezer">
    <w:name w:val="No Spacing"/>
    <w:uiPriority w:val="1"/>
    <w:qFormat/>
    <w:rsid w:val="00E14F29"/>
    <w:rPr>
      <w:rFonts w:ascii="Calibri" w:eastAsia="Calibri" w:hAnsi="Calibri" w:cs="Times New Roman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E14F29"/>
    <w:rPr>
      <w:b/>
      <w:bCs/>
      <w:color w:val="1F497D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hyperlink" Target="http://www.nanoprotech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1T17:17:36.07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1449 31 24575,'-703'-23'0,"593"15"0,-178 10 0,282-2 0,0 1 0,-1 0 0,1 0 0,0 0 0,0 1 0,0 0 0,0 0 0,0 1 0,1-1 0,-1 1 0,1 0 0,-1 1 0,1-1 0,-9 9 0,8-5 0,0 1 0,1 0 0,0 0 0,0 0 0,0 0 0,1 1 0,0 0 0,1 0 0,-3 10 0,-74 284 0,66-252 0,9-33 0,0-1 0,-3 32 0,5-32 0,0 0 0,-1 0 0,-1-1 0,-11 26 0,8-22 0,1 1 0,-7 29 0,1 33 0,3-1 0,2 124 0,9 509 0,1-689 0,1-1 0,2-1 0,0 1 0,1-1 0,20 47 0,-13-36 0,16 68 0,43 202 0,-66-288 0,1-1 0,1 0 0,0-1 0,1 0 0,1 0 0,0-1 0,1 0 0,1 0 0,0-2 0,0 1 0,1-2 0,1 1 0,24 14 0,-9-8 0,1-1 0,1-1 0,0-1 0,1-2 0,66 18 0,-9-14 0,168 11 0,-148-20 0,68 19 0,-113-14 0,93 4 0,119-16 0,-122-3 0,-119-1 0,0-2 0,0-1 0,0-2 0,-1-1 0,53-22 0,17-3 0,-72 25 0,0-1 0,0-1 0,0-1 0,-2-2 0,0-2 0,0 0 0,-2-2 0,36-29 0,-33 17 0,-1-1 0,-2-1 0,-1-1 0,-2-2 0,-1-1 0,-1-1 0,28-65 0,-9 1 0,52-192 0,-72 202 0,-4 0 0,9-145 0,-27-189 0,-25 180 0,19 210 0,-2 0 0,-2 1 0,-1-1 0,-29-59 0,14 37 0,-19-60 0,27 65 0,-42-82 0,50 117 0,0 1 0,-1 0 0,0 1 0,-1 0 0,-1 1 0,0 0 0,-1 1 0,-28-20 0,23 21 0,-1 1 0,0 1 0,-1 0 0,0 2 0,0 0 0,-1 2 0,1 0 0,-2 2 0,-31-4 0,-22 4 0,-112 6 0,61 2 0,-581-5-1365,677 1-5461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1784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Daniela Pohludkova</cp:lastModifiedBy>
  <cp:revision>13</cp:revision>
  <dcterms:created xsi:type="dcterms:W3CDTF">2026-05-11T09:06:00Z</dcterms:created>
  <dcterms:modified xsi:type="dcterms:W3CDTF">2026-05-21T17:18:00Z</dcterms:modified>
</cp:coreProperties>
</file>